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jc w:val="center"/>
        <w:tblLook w:val="04A0"/>
      </w:tblPr>
      <w:tblGrid>
        <w:gridCol w:w="1998"/>
        <w:gridCol w:w="5454"/>
        <w:gridCol w:w="2466"/>
      </w:tblGrid>
      <w:tr w:rsidR="001C59D5" w:rsidTr="001C59D5">
        <w:trPr>
          <w:jc w:val="center"/>
        </w:trPr>
        <w:tc>
          <w:tcPr>
            <w:tcW w:w="1998" w:type="dxa"/>
          </w:tcPr>
          <w:p w:rsidR="001C59D5" w:rsidRDefault="00D060A6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060A6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1033798" cy="1440000"/>
                  <wp:effectExtent l="19050" t="0" r="0" b="0"/>
                  <wp:docPr id="4" name="Picture 1" descr="C:\Users\Corin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rin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9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1C59D5" w:rsidRPr="001C59D5" w:rsidRDefault="00CF39EA" w:rsidP="001C59D5">
            <w:pPr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ROMÂ</w:t>
            </w:r>
            <w:r w:rsidR="001C59D5" w:rsidRPr="001C59D5">
              <w:rPr>
                <w:rFonts w:ascii="Arial Black" w:hAnsi="Arial Black" w:cs="Arial"/>
                <w:b/>
                <w:sz w:val="32"/>
                <w:szCs w:val="32"/>
              </w:rPr>
              <w:t>NIA</w:t>
            </w:r>
          </w:p>
          <w:p w:rsidR="00521FCD" w:rsidRPr="001C59D5" w:rsidRDefault="00CF39EA" w:rsidP="00521FC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JUDEŢ</w:t>
            </w:r>
            <w:r w:rsidR="001C59D5" w:rsidRPr="001C59D5">
              <w:rPr>
                <w:rFonts w:ascii="Arial" w:hAnsi="Arial" w:cs="Arial"/>
                <w:b/>
                <w:sz w:val="28"/>
                <w:szCs w:val="28"/>
              </w:rPr>
              <w:t xml:space="preserve">UL </w:t>
            </w:r>
            <w:r w:rsidR="00D870DA">
              <w:rPr>
                <w:rFonts w:ascii="Arial" w:hAnsi="Arial" w:cs="Arial"/>
                <w:b/>
                <w:sz w:val="28"/>
                <w:szCs w:val="28"/>
              </w:rPr>
              <w:t>PRAHOVA</w:t>
            </w:r>
          </w:p>
          <w:p w:rsidR="001C59D5" w:rsidRPr="001C59D5" w:rsidRDefault="009C74EB" w:rsidP="009C74EB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 xml:space="preserve">                   </w:t>
            </w:r>
            <w:r w:rsidR="00A06964">
              <w:rPr>
                <w:rFonts w:ascii="Arial Black" w:hAnsi="Arial Black" w:cs="Arial"/>
                <w:b/>
                <w:sz w:val="28"/>
                <w:szCs w:val="28"/>
              </w:rPr>
              <w:t>PRIMARUL</w:t>
            </w:r>
            <w:r w:rsidR="001C59D5" w:rsidRPr="001C59D5">
              <w:rPr>
                <w:rFonts w:ascii="Arial Black" w:hAnsi="Arial Black" w:cs="Arial"/>
                <w:b/>
                <w:sz w:val="28"/>
                <w:szCs w:val="28"/>
              </w:rPr>
              <w:t xml:space="preserve"> </w:t>
            </w:r>
          </w:p>
          <w:p w:rsidR="0072216F" w:rsidRDefault="001C59D5" w:rsidP="001C59D5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1C59D5">
              <w:rPr>
                <w:rFonts w:ascii="Arial Black" w:hAnsi="Arial Black" w:cs="Arial"/>
                <w:b/>
                <w:sz w:val="28"/>
                <w:szCs w:val="28"/>
              </w:rPr>
              <w:t>COMUNEI</w:t>
            </w:r>
          </w:p>
          <w:p w:rsidR="001C59D5" w:rsidRDefault="0072216F" w:rsidP="001C59D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28"/>
                <w:szCs w:val="28"/>
              </w:rPr>
              <w:t>GURA VITIOAREI</w:t>
            </w:r>
          </w:p>
        </w:tc>
        <w:tc>
          <w:tcPr>
            <w:tcW w:w="2466" w:type="dxa"/>
          </w:tcPr>
          <w:p w:rsidR="001C59D5" w:rsidRDefault="00844708" w:rsidP="0021050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44708">
              <w:rPr>
                <w:rFonts w:ascii="Arial" w:hAnsi="Arial" w:cs="Arial"/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790575" cy="1295400"/>
                  <wp:effectExtent l="19050" t="0" r="9525" b="0"/>
                  <wp:docPr id="2" name="Picture 1" descr="Stema Gura Vtioar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Gura Vtioare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57E0" w:rsidRDefault="006A57E0" w:rsidP="00D6095E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</w:p>
    <w:p w:rsidR="00686C00" w:rsidRDefault="00686C00" w:rsidP="00D6095E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25512E" w:rsidRDefault="0025512E" w:rsidP="00D6095E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62E75" w:rsidRPr="00D6095E" w:rsidRDefault="00762E75" w:rsidP="00D6095E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762E75" w:rsidRDefault="00D6095E" w:rsidP="00762E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6095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</w:t>
      </w:r>
      <w:r w:rsidR="006A57E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F732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</w:t>
      </w:r>
      <w:r w:rsidRPr="00D6095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E0503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42071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D6095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DISPOZITIE </w:t>
      </w:r>
    </w:p>
    <w:p w:rsidR="009C74EB" w:rsidRDefault="00762E75" w:rsidP="00762E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Pr="00762E7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privind stabilirea locurilor speciale pentru afisaj electoral si asigurarea amplasarii de panouri electorale in cadrul acestora la alegerile </w:t>
      </w:r>
      <w:r w:rsidR="009C74EB">
        <w:rPr>
          <w:rFonts w:ascii="Times New Roman" w:hAnsi="Times New Roman" w:cs="Times New Roman"/>
          <w:b/>
          <w:sz w:val="28"/>
          <w:szCs w:val="28"/>
          <w:lang w:val="fr-FR"/>
        </w:rPr>
        <w:t>parlamentare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762E75" w:rsidRPr="00762E75" w:rsidRDefault="009C74EB" w:rsidP="00762E75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   </w:t>
      </w:r>
      <w:r w:rsidR="00762E75">
        <w:rPr>
          <w:rFonts w:ascii="Times New Roman" w:hAnsi="Times New Roman" w:cs="Times New Roman"/>
          <w:b/>
          <w:sz w:val="28"/>
          <w:szCs w:val="28"/>
          <w:lang w:val="fr-FR"/>
        </w:rPr>
        <w:t>din anul 2020</w:t>
      </w:r>
    </w:p>
    <w:p w:rsidR="006A57E0" w:rsidRDefault="006A57E0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E05035" w:rsidRPr="0016268B" w:rsidRDefault="00E05035" w:rsidP="0016268B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16268B" w:rsidRPr="00B022E0" w:rsidRDefault="00762E75" w:rsidP="0016268B">
      <w:pPr>
        <w:pStyle w:val="NoSpacing"/>
        <w:rPr>
          <w:rFonts w:ascii="Times New Roman" w:hAnsi="Times New Roman" w:cs="Times New Roman"/>
          <w:bCs/>
          <w:color w:val="212529"/>
          <w:sz w:val="28"/>
          <w:szCs w:val="28"/>
        </w:rPr>
      </w:pPr>
      <w:r w:rsidRPr="0016268B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E05035" w:rsidRPr="0016268B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="00E05035" w:rsidRPr="0016268B">
        <w:rPr>
          <w:rFonts w:ascii="Times New Roman" w:hAnsi="Times New Roman" w:cs="Times New Roman"/>
          <w:sz w:val="28"/>
          <w:szCs w:val="28"/>
        </w:rPr>
        <w:t xml:space="preserve">Avand in </w:t>
      </w:r>
      <w:r w:rsidR="0016268B">
        <w:rPr>
          <w:rFonts w:ascii="Times New Roman" w:hAnsi="Times New Roman" w:cs="Times New Roman"/>
          <w:sz w:val="28"/>
          <w:szCs w:val="28"/>
        </w:rPr>
        <w:t>vedere prevederile art.79</w:t>
      </w:r>
      <w:r w:rsidR="00E05035" w:rsidRPr="001626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6268B" w:rsidRPr="0016268B">
        <w:rPr>
          <w:rFonts w:ascii="Times New Roman" w:hAnsi="Times New Roman" w:cs="Times New Roman"/>
          <w:sz w:val="28"/>
          <w:szCs w:val="28"/>
          <w:lang w:val="fr-FR"/>
        </w:rPr>
        <w:t>din legea n</w:t>
      </w:r>
      <w:r w:rsidR="0016268B" w:rsidRPr="0016268B">
        <w:rPr>
          <w:rFonts w:ascii="Times New Roman" w:hAnsi="Times New Roman" w:cs="Times New Roman"/>
          <w:b/>
          <w:bCs/>
          <w:color w:val="212529"/>
          <w:sz w:val="28"/>
          <w:szCs w:val="28"/>
        </w:rPr>
        <w:t>r</w:t>
      </w:r>
      <w:r w:rsidR="0016268B" w:rsidRPr="00B022E0">
        <w:rPr>
          <w:rFonts w:ascii="Times New Roman" w:hAnsi="Times New Roman" w:cs="Times New Roman"/>
          <w:bCs/>
          <w:color w:val="212529"/>
          <w:sz w:val="28"/>
          <w:szCs w:val="28"/>
        </w:rPr>
        <w:t>. 208/2015 privind alegerea Senatului și a Camerei Deputatilor, precum și pentru organizarea si functionarea Autoritatii Electorale Permanente ,</w:t>
      </w:r>
    </w:p>
    <w:p w:rsidR="00E05035" w:rsidRPr="00B022E0" w:rsidRDefault="0016268B" w:rsidP="00E0503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Tinand cont de prevederile din </w:t>
      </w:r>
      <w:r w:rsidRPr="00B022E0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H.G. nr. 745/2020</w:t>
      </w:r>
      <w:r w:rsidR="00A47E49" w:rsidRPr="00B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E0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pentru aprobarea calendarului actiunilor din cuprinsul perioadei</w:t>
      </w:r>
      <w:r w:rsidR="00A47E49" w:rsidRPr="00B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E0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electorale a alegerilor pentru Senat si Camera Deputatilor</w:t>
      </w:r>
      <w:r w:rsidR="00A47E49" w:rsidRPr="00B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22E0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>din anul 2020</w:t>
      </w:r>
      <w:r w:rsidR="00A47E49" w:rsidRPr="00B022E0">
        <w:rPr>
          <w:rStyle w:val="Strong"/>
          <w:rFonts w:ascii="Times New Roman" w:hAnsi="Times New Roman" w:cs="Times New Roman"/>
          <w:b w:val="0"/>
          <w:color w:val="212529"/>
          <w:sz w:val="28"/>
          <w:szCs w:val="28"/>
        </w:rPr>
        <w:t xml:space="preserve">, </w:t>
      </w:r>
    </w:p>
    <w:p w:rsidR="003C26D4" w:rsidRPr="00E05035" w:rsidRDefault="00DC23B6" w:rsidP="00E05035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3C26D4" w:rsidRPr="00E05035">
        <w:rPr>
          <w:rFonts w:ascii="Times New Roman" w:hAnsi="Times New Roman" w:cs="Times New Roman"/>
          <w:sz w:val="28"/>
          <w:szCs w:val="28"/>
        </w:rPr>
        <w:t xml:space="preserve">În temeiul prevederilor </w:t>
      </w:r>
      <w:r w:rsidR="003C26D4" w:rsidRPr="00E05035">
        <w:rPr>
          <w:rFonts w:ascii="Times New Roman" w:hAnsi="Times New Roman" w:cs="Times New Roman"/>
          <w:bCs/>
          <w:sz w:val="28"/>
          <w:szCs w:val="28"/>
        </w:rPr>
        <w:t xml:space="preserve">art.196 alin.1 lit.b, </w:t>
      </w:r>
      <w:r w:rsidR="004B7859" w:rsidRPr="00E05035">
        <w:rPr>
          <w:rFonts w:ascii="Times New Roman" w:hAnsi="Times New Roman" w:cs="Times New Roman"/>
          <w:bCs/>
          <w:sz w:val="28"/>
          <w:szCs w:val="28"/>
        </w:rPr>
        <w:t>art.197 alin.1-alin.4,</w:t>
      </w:r>
      <w:r w:rsidR="000A69D8" w:rsidRPr="00E05035">
        <w:rPr>
          <w:rFonts w:ascii="Times New Roman" w:hAnsi="Times New Roman" w:cs="Times New Roman"/>
          <w:bCs/>
          <w:sz w:val="28"/>
          <w:szCs w:val="28"/>
        </w:rPr>
        <w:t xml:space="preserve"> art.198</w:t>
      </w:r>
      <w:r w:rsidR="003C26D4" w:rsidRPr="00E05035">
        <w:rPr>
          <w:rFonts w:ascii="Times New Roman" w:hAnsi="Times New Roman" w:cs="Times New Roman"/>
          <w:bCs/>
          <w:sz w:val="28"/>
          <w:szCs w:val="28"/>
        </w:rPr>
        <w:t xml:space="preserve"> alin.1 s</w:t>
      </w:r>
      <w:r w:rsidR="00E05035">
        <w:rPr>
          <w:rFonts w:ascii="Times New Roman" w:hAnsi="Times New Roman" w:cs="Times New Roman"/>
          <w:bCs/>
          <w:sz w:val="28"/>
          <w:szCs w:val="28"/>
        </w:rPr>
        <w:t>i alin.2</w:t>
      </w:r>
      <w:r w:rsidR="003C26D4" w:rsidRPr="00E05035">
        <w:rPr>
          <w:rFonts w:ascii="Times New Roman" w:hAnsi="Times New Roman" w:cs="Times New Roman"/>
          <w:bCs/>
          <w:sz w:val="28"/>
          <w:szCs w:val="28"/>
        </w:rPr>
        <w:t xml:space="preserve"> din O.U.G nr.57/2019 privind Codul administrativ, </w:t>
      </w:r>
    </w:p>
    <w:p w:rsidR="00686C00" w:rsidRPr="00E05035" w:rsidRDefault="00DC23B6" w:rsidP="00E0503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Primarul</w:t>
      </w:r>
      <w:r w:rsidR="003C26D4" w:rsidRPr="00E05035">
        <w:rPr>
          <w:rFonts w:ascii="Times New Roman" w:hAnsi="Times New Roman" w:cs="Times New Roman"/>
          <w:sz w:val="28"/>
          <w:szCs w:val="28"/>
        </w:rPr>
        <w:t xml:space="preserve"> comunei Gura Vitioarei , judeţul Prahova,</w:t>
      </w:r>
    </w:p>
    <w:p w:rsidR="00E05035" w:rsidRDefault="00D6095E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        </w:t>
      </w:r>
      <w:r w:rsidR="00686C00"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</w:t>
      </w:r>
      <w:r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A57E0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r w:rsidR="004F7326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6A57E0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</w:p>
    <w:p w:rsidR="00E05035" w:rsidRDefault="00E05035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D6095E" w:rsidRPr="00D6095E" w:rsidRDefault="00E05035" w:rsidP="00D6095E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                                     </w:t>
      </w:r>
      <w:r w:rsidR="00D6095E"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D6095E" w:rsidRPr="00D6095E">
        <w:rPr>
          <w:rFonts w:ascii="Times New Roman" w:hAnsi="Times New Roman" w:cs="Times New Roman"/>
          <w:b/>
          <w:sz w:val="28"/>
          <w:szCs w:val="28"/>
          <w:lang w:val="fr-FR"/>
        </w:rPr>
        <w:t>DISPUNE :</w:t>
      </w:r>
    </w:p>
    <w:p w:rsidR="00572B21" w:rsidRPr="00D6095E" w:rsidRDefault="00572B21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D6095E" w:rsidRPr="00D6095E" w:rsidRDefault="00D6095E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6095E">
        <w:rPr>
          <w:rFonts w:ascii="Times New Roman" w:hAnsi="Times New Roman" w:cs="Times New Roman"/>
          <w:b/>
          <w:sz w:val="28"/>
          <w:szCs w:val="28"/>
          <w:lang w:val="fr-FR"/>
        </w:rPr>
        <w:t>ART.1</w:t>
      </w:r>
      <w:r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 – Se stabilesc locurile speciale pentru afis</w:t>
      </w:r>
      <w:r w:rsidR="00DC23B6">
        <w:rPr>
          <w:rFonts w:ascii="Times New Roman" w:hAnsi="Times New Roman" w:cs="Times New Roman"/>
          <w:sz w:val="28"/>
          <w:szCs w:val="28"/>
          <w:lang w:val="fr-FR"/>
        </w:rPr>
        <w:t>aj electoral la alegerile parlamentare</w:t>
      </w:r>
      <w:r w:rsidR="00E05035">
        <w:rPr>
          <w:rFonts w:ascii="Times New Roman" w:hAnsi="Times New Roman" w:cs="Times New Roman"/>
          <w:sz w:val="28"/>
          <w:szCs w:val="28"/>
          <w:lang w:val="fr-FR"/>
        </w:rPr>
        <w:t xml:space="preserve"> din Romania </w:t>
      </w:r>
      <w:r w:rsidRPr="00D6095E">
        <w:rPr>
          <w:rFonts w:ascii="Times New Roman" w:hAnsi="Times New Roman" w:cs="Times New Roman"/>
          <w:sz w:val="28"/>
          <w:szCs w:val="28"/>
          <w:lang w:val="fr-FR"/>
        </w:rPr>
        <w:t>in a</w:t>
      </w:r>
      <w:r w:rsidR="00E05035">
        <w:rPr>
          <w:rFonts w:ascii="Times New Roman" w:hAnsi="Times New Roman" w:cs="Times New Roman"/>
          <w:sz w:val="28"/>
          <w:szCs w:val="28"/>
          <w:lang w:val="fr-FR"/>
        </w:rPr>
        <w:t>nul 2020</w:t>
      </w:r>
      <w:r w:rsidRPr="00D6095E">
        <w:rPr>
          <w:rFonts w:ascii="Times New Roman" w:hAnsi="Times New Roman" w:cs="Times New Roman"/>
          <w:sz w:val="28"/>
          <w:szCs w:val="28"/>
          <w:lang w:val="fr-FR"/>
        </w:rPr>
        <w:t>, astfel :</w:t>
      </w:r>
    </w:p>
    <w:p w:rsidR="00D6095E" w:rsidRPr="00D6095E" w:rsidRDefault="00D41E1C" w:rsidP="004207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afisierele</w:t>
      </w:r>
      <w:r w:rsidR="00D6095E"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 de la sediul Primariei comunei Gura Vitioarei ;</w:t>
      </w:r>
    </w:p>
    <w:p w:rsidR="00D6095E" w:rsidRPr="00D6095E" w:rsidRDefault="00D6095E" w:rsidP="004207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D6095E">
        <w:rPr>
          <w:rFonts w:ascii="Times New Roman" w:hAnsi="Times New Roman" w:cs="Times New Roman"/>
          <w:sz w:val="28"/>
          <w:szCs w:val="28"/>
          <w:lang w:val="fr-FR"/>
        </w:rPr>
        <w:t>afisiere amplasate in incinta curtilor caminelor culturale din satele</w:t>
      </w:r>
    </w:p>
    <w:p w:rsidR="00D6095E" w:rsidRPr="00D6095E" w:rsidRDefault="00D6095E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 Gura Vitioarei , Fagetu , Funden</w:t>
      </w:r>
      <w:r w:rsidR="00E1263B">
        <w:rPr>
          <w:rFonts w:ascii="Times New Roman" w:hAnsi="Times New Roman" w:cs="Times New Roman"/>
          <w:sz w:val="28"/>
          <w:szCs w:val="28"/>
          <w:lang w:val="fr-FR"/>
        </w:rPr>
        <w:t>i , Bughea de Jos si</w:t>
      </w:r>
      <w:r w:rsidR="00420717">
        <w:rPr>
          <w:rFonts w:ascii="Times New Roman" w:hAnsi="Times New Roman" w:cs="Times New Roman"/>
          <w:sz w:val="28"/>
          <w:szCs w:val="28"/>
          <w:lang w:val="fr-FR"/>
        </w:rPr>
        <w:t xml:space="preserve"> Poiana Copaceni.</w:t>
      </w:r>
    </w:p>
    <w:p w:rsidR="006A57E0" w:rsidRDefault="00D6095E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6095E">
        <w:rPr>
          <w:rFonts w:ascii="Times New Roman" w:hAnsi="Times New Roman" w:cs="Times New Roman"/>
          <w:b/>
          <w:sz w:val="28"/>
          <w:szCs w:val="28"/>
          <w:lang w:val="fr-FR"/>
        </w:rPr>
        <w:t>ART.2</w:t>
      </w:r>
      <w:r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r w:rsidR="006A57E0">
        <w:rPr>
          <w:rFonts w:ascii="Times New Roman" w:hAnsi="Times New Roman" w:cs="Times New Roman"/>
          <w:sz w:val="28"/>
          <w:szCs w:val="28"/>
          <w:lang w:val="fr-FR"/>
        </w:rPr>
        <w:t>Cu ducerea la indeplinire a prevederilor prezentei dispozitii se insarcineaza serviciul politie locala din cadrul aparatului de specialitate al primarului.</w:t>
      </w:r>
    </w:p>
    <w:p w:rsidR="00DC23B6" w:rsidRDefault="00DC23B6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25512E" w:rsidRDefault="0025512E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CE5C9D" w:rsidRDefault="006A57E0" w:rsidP="00D6095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D6095E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>ART.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3. - </w:t>
      </w:r>
      <w:r w:rsidR="00D6095E"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Secretarul </w:t>
      </w:r>
      <w:r w:rsidR="0025512E">
        <w:rPr>
          <w:rFonts w:ascii="Times New Roman" w:hAnsi="Times New Roman" w:cs="Times New Roman"/>
          <w:sz w:val="28"/>
          <w:szCs w:val="28"/>
          <w:lang w:val="fr-FR"/>
        </w:rPr>
        <w:t xml:space="preserve">General al </w:t>
      </w:r>
      <w:r w:rsidR="00D6095E" w:rsidRPr="00D6095E">
        <w:rPr>
          <w:rFonts w:ascii="Times New Roman" w:hAnsi="Times New Roman" w:cs="Times New Roman"/>
          <w:sz w:val="28"/>
          <w:szCs w:val="28"/>
          <w:lang w:val="fr-FR"/>
        </w:rPr>
        <w:t xml:space="preserve">comunei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Gura Vitioarei </w:t>
      </w:r>
      <w:r w:rsidR="00D6095E" w:rsidRPr="00D6095E">
        <w:rPr>
          <w:rFonts w:ascii="Times New Roman" w:hAnsi="Times New Roman" w:cs="Times New Roman"/>
          <w:sz w:val="28"/>
          <w:szCs w:val="28"/>
          <w:lang w:val="fr-FR"/>
        </w:rPr>
        <w:t>va comunica prezenta dispozitie persoanelor interesate si institutiilor abilitate .</w:t>
      </w:r>
    </w:p>
    <w:p w:rsidR="00CE5C9D" w:rsidRDefault="00CE5C9D" w:rsidP="00CE5C9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25512E" w:rsidRDefault="0025512E" w:rsidP="00CE5C9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A157F5" w:rsidRDefault="00A157F5" w:rsidP="00CE5C9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A157F5" w:rsidRDefault="00A157F5" w:rsidP="00CE5C9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A47E49" w:rsidRPr="0025512E" w:rsidRDefault="00A47E49" w:rsidP="00CE5C9D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</w:p>
    <w:p w:rsidR="00CE5C9D" w:rsidRPr="0025512E" w:rsidRDefault="00CE5C9D" w:rsidP="00CE5C9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5512E">
        <w:rPr>
          <w:rFonts w:ascii="Times New Roman" w:hAnsi="Times New Roman" w:cs="Times New Roman"/>
          <w:sz w:val="28"/>
          <w:szCs w:val="28"/>
        </w:rPr>
        <w:t xml:space="preserve">     </w:t>
      </w:r>
      <w:r w:rsidR="004F7326" w:rsidRPr="0025512E">
        <w:rPr>
          <w:rFonts w:ascii="Times New Roman" w:hAnsi="Times New Roman" w:cs="Times New Roman"/>
          <w:sz w:val="28"/>
          <w:szCs w:val="28"/>
        </w:rPr>
        <w:t xml:space="preserve"> </w:t>
      </w:r>
      <w:r w:rsidRPr="0025512E">
        <w:rPr>
          <w:rFonts w:ascii="Times New Roman" w:hAnsi="Times New Roman" w:cs="Times New Roman"/>
          <w:sz w:val="28"/>
          <w:szCs w:val="28"/>
        </w:rPr>
        <w:t xml:space="preserve"> </w:t>
      </w:r>
      <w:r w:rsidR="004F7326" w:rsidRPr="0025512E">
        <w:rPr>
          <w:rFonts w:ascii="Times New Roman" w:hAnsi="Times New Roman" w:cs="Times New Roman"/>
          <w:sz w:val="28"/>
          <w:szCs w:val="28"/>
        </w:rPr>
        <w:t xml:space="preserve"> </w:t>
      </w:r>
      <w:r w:rsidR="00DC2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12E">
        <w:rPr>
          <w:rFonts w:ascii="Times New Roman" w:hAnsi="Times New Roman" w:cs="Times New Roman"/>
          <w:b/>
          <w:sz w:val="28"/>
          <w:szCs w:val="28"/>
        </w:rPr>
        <w:t xml:space="preserve">PRIMAR                                                                                                                                            </w:t>
      </w:r>
    </w:p>
    <w:p w:rsidR="00B022E0" w:rsidRDefault="00B022E0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STANESCU GHEORGHE</w:t>
      </w:r>
      <w:r w:rsidR="00DC23B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CONTRASEMNEAZA</w:t>
      </w:r>
      <w:r w:rsidR="00CE5C9D" w:rsidRPr="0025512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E5C9D" w:rsidRPr="0025512E" w:rsidRDefault="00B022E0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SECRETAR GENERAL</w:t>
      </w:r>
      <w:r w:rsidR="00CE5C9D" w:rsidRPr="0025512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CE5C9D" w:rsidRPr="0025512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C23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022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CE5C9D" w:rsidRPr="0025512E" w:rsidRDefault="00CE5C9D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5512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5512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F7326" w:rsidRPr="00255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12E">
        <w:rPr>
          <w:rFonts w:ascii="Times New Roman" w:hAnsi="Times New Roman" w:cs="Times New Roman"/>
          <w:b/>
          <w:sz w:val="28"/>
          <w:szCs w:val="28"/>
        </w:rPr>
        <w:t xml:space="preserve"> JR.CONSTANTIN NICOLETA-CORINA</w:t>
      </w:r>
    </w:p>
    <w:p w:rsidR="0025512E" w:rsidRPr="0025512E" w:rsidRDefault="0025512E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5512E" w:rsidRPr="0025512E" w:rsidRDefault="0025512E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5512E" w:rsidRPr="0025512E" w:rsidRDefault="0025512E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5512E" w:rsidRDefault="0025512E" w:rsidP="00CE5C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512E" w:rsidRDefault="0025512E" w:rsidP="00CE5C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5512E" w:rsidRPr="004F7326" w:rsidRDefault="0025512E" w:rsidP="00CE5C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F7326" w:rsidRPr="0025512E" w:rsidRDefault="004F7326" w:rsidP="004F7326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25512E">
        <w:rPr>
          <w:rFonts w:ascii="Times New Roman" w:hAnsi="Times New Roman" w:cs="Times New Roman"/>
          <w:b/>
          <w:sz w:val="28"/>
          <w:szCs w:val="28"/>
          <w:lang w:val="fr-FR"/>
        </w:rPr>
        <w:t>Gura Vitioarei ,</w:t>
      </w:r>
      <w:r w:rsidR="00B022E0">
        <w:rPr>
          <w:rFonts w:ascii="Times New Roman" w:hAnsi="Times New Roman" w:cs="Times New Roman"/>
          <w:b/>
          <w:sz w:val="28"/>
          <w:szCs w:val="28"/>
          <w:lang w:val="fr-FR"/>
        </w:rPr>
        <w:t>30.10</w:t>
      </w:r>
      <w:r w:rsidR="00DC23B6">
        <w:rPr>
          <w:rFonts w:ascii="Times New Roman" w:hAnsi="Times New Roman" w:cs="Times New Roman"/>
          <w:b/>
          <w:sz w:val="28"/>
          <w:szCs w:val="28"/>
          <w:lang w:val="fr-FR"/>
        </w:rPr>
        <w:t>.2020</w:t>
      </w:r>
    </w:p>
    <w:p w:rsidR="004F7326" w:rsidRPr="0025512E" w:rsidRDefault="00D84F05" w:rsidP="004F73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Nr.292</w:t>
      </w:r>
    </w:p>
    <w:p w:rsidR="004F7326" w:rsidRPr="0025512E" w:rsidRDefault="004F7326" w:rsidP="004F732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7326" w:rsidRPr="0025512E" w:rsidRDefault="004F7326" w:rsidP="004F7326">
      <w:pPr>
        <w:pStyle w:val="NoSpacing"/>
        <w:rPr>
          <w:sz w:val="28"/>
          <w:szCs w:val="28"/>
          <w:lang w:val="ro-RO"/>
        </w:rPr>
      </w:pPr>
      <w:r w:rsidRPr="0025512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25512E">
        <w:rPr>
          <w:sz w:val="28"/>
          <w:szCs w:val="28"/>
          <w:lang w:val="ro-RO"/>
        </w:rPr>
        <w:t xml:space="preserve">                   </w:t>
      </w:r>
    </w:p>
    <w:p w:rsidR="004F7326" w:rsidRPr="0025512E" w:rsidRDefault="004F7326" w:rsidP="004F7326">
      <w:pPr>
        <w:pStyle w:val="NoSpacing"/>
        <w:rPr>
          <w:sz w:val="28"/>
          <w:szCs w:val="28"/>
          <w:lang w:val="ro-RO"/>
        </w:rPr>
      </w:pPr>
    </w:p>
    <w:p w:rsidR="00CE5C9D" w:rsidRPr="004F7326" w:rsidRDefault="00CE5C9D" w:rsidP="00CE5C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E5C9D" w:rsidRDefault="00CE5C9D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57E0" w:rsidRDefault="006A57E0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57E0" w:rsidRDefault="006A57E0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57E0" w:rsidRDefault="006A57E0" w:rsidP="00CE5C9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E5C9D" w:rsidRDefault="00CE5C9D" w:rsidP="00D6095E">
      <w:pPr>
        <w:pStyle w:val="NoSpacing"/>
        <w:rPr>
          <w:lang w:val="ro-RO"/>
        </w:rPr>
      </w:pPr>
    </w:p>
    <w:sectPr w:rsidR="00CE5C9D" w:rsidSect="00EB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C96"/>
    <w:multiLevelType w:val="hybridMultilevel"/>
    <w:tmpl w:val="2B8281A2"/>
    <w:lvl w:ilvl="0" w:tplc="49304D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350FE"/>
    <w:multiLevelType w:val="hybridMultilevel"/>
    <w:tmpl w:val="202EE572"/>
    <w:lvl w:ilvl="0" w:tplc="2700B75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compat/>
  <w:rsids>
    <w:rsidRoot w:val="00916385"/>
    <w:rsid w:val="00033A6F"/>
    <w:rsid w:val="00062668"/>
    <w:rsid w:val="00082E90"/>
    <w:rsid w:val="000960BD"/>
    <w:rsid w:val="000A69D8"/>
    <w:rsid w:val="000C5CEC"/>
    <w:rsid w:val="0010285C"/>
    <w:rsid w:val="00107E9D"/>
    <w:rsid w:val="00136BA2"/>
    <w:rsid w:val="00144C1C"/>
    <w:rsid w:val="001510C2"/>
    <w:rsid w:val="00152CB1"/>
    <w:rsid w:val="0016268B"/>
    <w:rsid w:val="00185D13"/>
    <w:rsid w:val="00193B43"/>
    <w:rsid w:val="001B6C1C"/>
    <w:rsid w:val="001C59D5"/>
    <w:rsid w:val="001F728C"/>
    <w:rsid w:val="002018D2"/>
    <w:rsid w:val="00210505"/>
    <w:rsid w:val="00224663"/>
    <w:rsid w:val="0025512E"/>
    <w:rsid w:val="00292797"/>
    <w:rsid w:val="002C4BE0"/>
    <w:rsid w:val="00301FF3"/>
    <w:rsid w:val="003502BB"/>
    <w:rsid w:val="003505B5"/>
    <w:rsid w:val="00362C67"/>
    <w:rsid w:val="00377DCE"/>
    <w:rsid w:val="00384187"/>
    <w:rsid w:val="0039572E"/>
    <w:rsid w:val="003C26D4"/>
    <w:rsid w:val="003D1C4E"/>
    <w:rsid w:val="003F3B46"/>
    <w:rsid w:val="00420717"/>
    <w:rsid w:val="004213A4"/>
    <w:rsid w:val="00433791"/>
    <w:rsid w:val="00435FBF"/>
    <w:rsid w:val="004B7859"/>
    <w:rsid w:val="004C0A63"/>
    <w:rsid w:val="004D0A26"/>
    <w:rsid w:val="004E6A71"/>
    <w:rsid w:val="004F7326"/>
    <w:rsid w:val="00515A5D"/>
    <w:rsid w:val="00521FCD"/>
    <w:rsid w:val="00570327"/>
    <w:rsid w:val="005718AA"/>
    <w:rsid w:val="00572B21"/>
    <w:rsid w:val="00597E81"/>
    <w:rsid w:val="005D6C4F"/>
    <w:rsid w:val="005F1DF8"/>
    <w:rsid w:val="005F2AFC"/>
    <w:rsid w:val="00621A9A"/>
    <w:rsid w:val="00634BFC"/>
    <w:rsid w:val="0064131F"/>
    <w:rsid w:val="00652896"/>
    <w:rsid w:val="00686C00"/>
    <w:rsid w:val="006A57E0"/>
    <w:rsid w:val="006B126C"/>
    <w:rsid w:val="006B41B5"/>
    <w:rsid w:val="006F22A7"/>
    <w:rsid w:val="0072216F"/>
    <w:rsid w:val="00762E75"/>
    <w:rsid w:val="00774042"/>
    <w:rsid w:val="00811517"/>
    <w:rsid w:val="00836EB6"/>
    <w:rsid w:val="00844708"/>
    <w:rsid w:val="00857A58"/>
    <w:rsid w:val="0086656A"/>
    <w:rsid w:val="00916385"/>
    <w:rsid w:val="00927B5C"/>
    <w:rsid w:val="00965166"/>
    <w:rsid w:val="00972624"/>
    <w:rsid w:val="00994BFC"/>
    <w:rsid w:val="009C74EB"/>
    <w:rsid w:val="00A04740"/>
    <w:rsid w:val="00A04DB5"/>
    <w:rsid w:val="00A06964"/>
    <w:rsid w:val="00A157F5"/>
    <w:rsid w:val="00A21464"/>
    <w:rsid w:val="00A27A2E"/>
    <w:rsid w:val="00A45231"/>
    <w:rsid w:val="00A47E49"/>
    <w:rsid w:val="00A71064"/>
    <w:rsid w:val="00A75B89"/>
    <w:rsid w:val="00AA7052"/>
    <w:rsid w:val="00AC51CE"/>
    <w:rsid w:val="00AD6D2F"/>
    <w:rsid w:val="00B022E0"/>
    <w:rsid w:val="00B34A2E"/>
    <w:rsid w:val="00B538D2"/>
    <w:rsid w:val="00B61BAC"/>
    <w:rsid w:val="00BC2A3B"/>
    <w:rsid w:val="00BD5B3A"/>
    <w:rsid w:val="00BE78E1"/>
    <w:rsid w:val="00C12984"/>
    <w:rsid w:val="00C1401E"/>
    <w:rsid w:val="00C144EF"/>
    <w:rsid w:val="00C7480A"/>
    <w:rsid w:val="00CB1CE2"/>
    <w:rsid w:val="00CB4060"/>
    <w:rsid w:val="00CB438C"/>
    <w:rsid w:val="00CC57BC"/>
    <w:rsid w:val="00CE5C9D"/>
    <w:rsid w:val="00CF39EA"/>
    <w:rsid w:val="00D02038"/>
    <w:rsid w:val="00D060A6"/>
    <w:rsid w:val="00D41E1C"/>
    <w:rsid w:val="00D4626A"/>
    <w:rsid w:val="00D47B37"/>
    <w:rsid w:val="00D6095E"/>
    <w:rsid w:val="00D84F05"/>
    <w:rsid w:val="00D870DA"/>
    <w:rsid w:val="00DC23B6"/>
    <w:rsid w:val="00DC6CF4"/>
    <w:rsid w:val="00DD4386"/>
    <w:rsid w:val="00DF1F74"/>
    <w:rsid w:val="00E05035"/>
    <w:rsid w:val="00E1263B"/>
    <w:rsid w:val="00E21087"/>
    <w:rsid w:val="00E34872"/>
    <w:rsid w:val="00E3639D"/>
    <w:rsid w:val="00E82DE7"/>
    <w:rsid w:val="00E84424"/>
    <w:rsid w:val="00E84B09"/>
    <w:rsid w:val="00E85F73"/>
    <w:rsid w:val="00E9743D"/>
    <w:rsid w:val="00EB65B2"/>
    <w:rsid w:val="00EC1B6D"/>
    <w:rsid w:val="00EC736F"/>
    <w:rsid w:val="00ED1E82"/>
    <w:rsid w:val="00F56DD9"/>
    <w:rsid w:val="00FB7A7B"/>
    <w:rsid w:val="00FE3FA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TableGrid">
    <w:name w:val="Table Grid"/>
    <w:basedOn w:val="TableNormal"/>
    <w:uiPriority w:val="59"/>
    <w:rsid w:val="001C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2A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144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C6EE-F9AF-4E48-A50F-343D1CB8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Corina</cp:lastModifiedBy>
  <cp:revision>2</cp:revision>
  <cp:lastPrinted>2019-09-26T06:16:00Z</cp:lastPrinted>
  <dcterms:created xsi:type="dcterms:W3CDTF">2020-11-02T08:01:00Z</dcterms:created>
  <dcterms:modified xsi:type="dcterms:W3CDTF">2020-11-02T08:01:00Z</dcterms:modified>
</cp:coreProperties>
</file>