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C7" w:rsidRPr="0062675A" w:rsidRDefault="00770BC7" w:rsidP="0062675A">
      <w:pPr>
        <w:spacing w:line="276" w:lineRule="auto"/>
        <w:rPr>
          <w:rFonts w:ascii="Times New Roman" w:hAnsi="Times New Roman" w:cs="Times New Roman"/>
        </w:rPr>
        <w:sectPr w:rsidR="00770BC7" w:rsidRPr="0062675A" w:rsidSect="00282673">
          <w:footerReference w:type="default" r:id="rId9"/>
          <w:pgSz w:w="11900" w:h="16840"/>
          <w:pgMar w:top="720" w:right="720" w:bottom="720" w:left="720" w:header="384" w:footer="3" w:gutter="0"/>
          <w:pgNumType w:start="1"/>
          <w:cols w:space="720"/>
          <w:noEndnote/>
          <w:docGrid w:linePitch="360"/>
        </w:sectPr>
      </w:pPr>
      <w:bookmarkStart w:id="0" w:name="_GoBack"/>
      <w:bookmarkEnd w:id="0"/>
    </w:p>
    <w:p w:rsidR="00770BC7" w:rsidRPr="0062675A" w:rsidRDefault="00A4082C" w:rsidP="0062675A">
      <w:pPr>
        <w:pStyle w:val="Heading10"/>
        <w:keepNext/>
        <w:keepLines/>
        <w:shd w:val="clear" w:color="auto" w:fill="auto"/>
        <w:spacing w:after="0" w:line="276" w:lineRule="auto"/>
        <w:rPr>
          <w:sz w:val="24"/>
          <w:szCs w:val="24"/>
        </w:rPr>
      </w:pPr>
      <w:bookmarkStart w:id="1" w:name="bookmark0"/>
      <w:r>
        <w:rPr>
          <w:sz w:val="24"/>
          <w:szCs w:val="24"/>
        </w:rPr>
        <w:lastRenderedPageBreak/>
        <w:t>Seviciul</w:t>
      </w:r>
      <w:r w:rsidR="005C1CD9" w:rsidRPr="0062675A">
        <w:rPr>
          <w:sz w:val="24"/>
          <w:szCs w:val="24"/>
        </w:rPr>
        <w:t xml:space="preserve"> </w:t>
      </w:r>
      <w:r w:rsidR="00967804" w:rsidRPr="0062675A">
        <w:rPr>
          <w:sz w:val="24"/>
          <w:szCs w:val="24"/>
        </w:rPr>
        <w:t xml:space="preserve">Contabilitate, </w:t>
      </w:r>
      <w:r w:rsidR="005C1CD9" w:rsidRPr="0062675A">
        <w:rPr>
          <w:sz w:val="24"/>
          <w:szCs w:val="24"/>
        </w:rPr>
        <w:t>Impozite si Taxe</w:t>
      </w:r>
      <w:bookmarkEnd w:id="1"/>
    </w:p>
    <w:p w:rsidR="005A62E9" w:rsidRPr="0062675A" w:rsidRDefault="005C1CD9" w:rsidP="003251B9">
      <w:pPr>
        <w:pStyle w:val="Heading10"/>
        <w:keepNext/>
        <w:keepLines/>
        <w:shd w:val="clear" w:color="auto" w:fill="auto"/>
        <w:spacing w:after="260" w:line="276" w:lineRule="auto"/>
        <w:rPr>
          <w:u w:val="single"/>
        </w:rPr>
      </w:pPr>
      <w:bookmarkStart w:id="2" w:name="bookmark1"/>
      <w:r w:rsidRPr="0062675A">
        <w:rPr>
          <w:sz w:val="24"/>
          <w:szCs w:val="24"/>
        </w:rPr>
        <w:t>Nr.</w:t>
      </w:r>
      <w:r w:rsidR="00CA6BBF">
        <w:rPr>
          <w:sz w:val="24"/>
          <w:szCs w:val="24"/>
        </w:rPr>
        <w:t xml:space="preserve"> 10331</w:t>
      </w:r>
      <w:r w:rsidR="00227971">
        <w:rPr>
          <w:sz w:val="24"/>
          <w:szCs w:val="24"/>
        </w:rPr>
        <w:t>/25.10.2023</w:t>
      </w:r>
      <w:r w:rsidRPr="0062675A">
        <w:rPr>
          <w:sz w:val="24"/>
          <w:szCs w:val="24"/>
        </w:rPr>
        <w:t xml:space="preserve"> </w:t>
      </w:r>
      <w:bookmarkStart w:id="3" w:name="bookmark3"/>
      <w:bookmarkEnd w:id="2"/>
      <w:r w:rsidR="00912AE8">
        <w:t xml:space="preserve">       </w:t>
      </w:r>
    </w:p>
    <w:p w:rsidR="00770BC7" w:rsidRPr="0062675A" w:rsidRDefault="005C1CD9" w:rsidP="009C507C">
      <w:pPr>
        <w:pStyle w:val="Heading20"/>
        <w:keepNext/>
        <w:keepLines/>
        <w:shd w:val="clear" w:color="auto" w:fill="auto"/>
        <w:spacing w:after="0"/>
        <w:ind w:left="3140"/>
      </w:pPr>
      <w:r w:rsidRPr="0062675A">
        <w:rPr>
          <w:u w:val="single"/>
        </w:rPr>
        <w:t>RAPORT DE SPECIALITATE</w:t>
      </w:r>
      <w:bookmarkEnd w:id="3"/>
    </w:p>
    <w:p w:rsidR="003D125F" w:rsidRPr="00D10256" w:rsidRDefault="004A4B6F" w:rsidP="009C507C">
      <w:pPr>
        <w:pStyle w:val="NoSpacing"/>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Privind stabilirea </w:t>
      </w:r>
      <w:r w:rsidR="00865105">
        <w:rPr>
          <w:rFonts w:ascii="Times New Roman" w:hAnsi="Times New Roman" w:cs="Times New Roman"/>
          <w:b/>
          <w:sz w:val="24"/>
          <w:szCs w:val="24"/>
          <w:lang w:val="fr-FR"/>
        </w:rPr>
        <w:t>impozitu</w:t>
      </w:r>
      <w:r>
        <w:rPr>
          <w:rFonts w:ascii="Times New Roman" w:hAnsi="Times New Roman" w:cs="Times New Roman"/>
          <w:b/>
          <w:sz w:val="24"/>
          <w:szCs w:val="24"/>
          <w:lang w:val="fr-FR"/>
        </w:rPr>
        <w:t>lui</w:t>
      </w:r>
      <w:r w:rsidR="003D125F" w:rsidRPr="00856B8B">
        <w:rPr>
          <w:rFonts w:ascii="Times New Roman" w:hAnsi="Times New Roman" w:cs="Times New Roman"/>
          <w:b/>
          <w:sz w:val="24"/>
          <w:szCs w:val="24"/>
          <w:lang w:val="fr-FR"/>
        </w:rPr>
        <w:t xml:space="preserve"> </w:t>
      </w:r>
      <w:r w:rsidR="00FA58D3">
        <w:rPr>
          <w:rFonts w:ascii="Times New Roman" w:hAnsi="Times New Roman" w:cs="Times New Roman"/>
          <w:b/>
          <w:sz w:val="24"/>
          <w:szCs w:val="24"/>
          <w:lang w:val="fr-FR"/>
        </w:rPr>
        <w:t>pentru mijloacele</w:t>
      </w:r>
      <w:r w:rsidR="003D125F" w:rsidRPr="00D10256">
        <w:rPr>
          <w:rFonts w:ascii="Times New Roman" w:hAnsi="Times New Roman" w:cs="Times New Roman"/>
          <w:b/>
          <w:sz w:val="24"/>
          <w:szCs w:val="24"/>
          <w:lang w:val="fr-FR"/>
        </w:rPr>
        <w:t xml:space="preserve"> de tran</w:t>
      </w:r>
      <w:r w:rsidR="005C66E2">
        <w:rPr>
          <w:rFonts w:ascii="Times New Roman" w:hAnsi="Times New Roman" w:cs="Times New Roman"/>
          <w:b/>
          <w:sz w:val="24"/>
          <w:szCs w:val="24"/>
          <w:lang w:val="fr-FR"/>
        </w:rPr>
        <w:t>s</w:t>
      </w:r>
      <w:r w:rsidR="003D125F" w:rsidRPr="00D10256">
        <w:rPr>
          <w:rFonts w:ascii="Times New Roman" w:hAnsi="Times New Roman" w:cs="Times New Roman"/>
          <w:b/>
          <w:sz w:val="24"/>
          <w:szCs w:val="24"/>
          <w:lang w:val="fr-FR"/>
        </w:rPr>
        <w:t xml:space="preserve">port </w:t>
      </w:r>
      <w:r w:rsidR="003D125F" w:rsidRPr="00D10256">
        <w:rPr>
          <w:rFonts w:ascii="Times New Roman" w:hAnsi="Times New Roman" w:cs="Times New Roman"/>
          <w:b/>
          <w:color w:val="333333"/>
          <w:sz w:val="24"/>
          <w:szCs w:val="24"/>
          <w:shd w:val="clear" w:color="auto" w:fill="FFFFFF"/>
        </w:rPr>
        <w:t>cu masa totală autorizată egală sau mai mare de 12 tone</w:t>
      </w:r>
      <w:r w:rsidR="003D125F">
        <w:rPr>
          <w:rFonts w:ascii="Times New Roman" w:hAnsi="Times New Roman" w:cs="Times New Roman"/>
          <w:b/>
          <w:color w:val="333333"/>
          <w:sz w:val="24"/>
          <w:szCs w:val="24"/>
          <w:shd w:val="clear" w:color="auto" w:fill="FFFFFF"/>
        </w:rPr>
        <w:t xml:space="preserve"> </w:t>
      </w:r>
      <w:r w:rsidR="003D125F" w:rsidRPr="00D10256">
        <w:rPr>
          <w:rFonts w:ascii="Times New Roman" w:hAnsi="Times New Roman" w:cs="Times New Roman"/>
          <w:b/>
          <w:sz w:val="24"/>
          <w:szCs w:val="24"/>
          <w:lang w:val="fr-FR"/>
        </w:rPr>
        <w:t>cu rata de schimb a monedei euro</w:t>
      </w:r>
    </w:p>
    <w:p w:rsidR="003D125F" w:rsidRDefault="003D125F" w:rsidP="009C507C">
      <w:pPr>
        <w:pStyle w:val="NoSpacing"/>
        <w:jc w:val="center"/>
        <w:rPr>
          <w:rFonts w:ascii="Times New Roman" w:hAnsi="Times New Roman" w:cs="Times New Roman"/>
          <w:b/>
          <w:sz w:val="28"/>
          <w:szCs w:val="28"/>
          <w:lang w:val="fr-FR"/>
        </w:rPr>
      </w:pPr>
      <w:r>
        <w:rPr>
          <w:rFonts w:ascii="Times New Roman" w:hAnsi="Times New Roman" w:cs="Times New Roman"/>
          <w:b/>
          <w:color w:val="333333"/>
          <w:sz w:val="24"/>
          <w:szCs w:val="24"/>
          <w:shd w:val="clear" w:color="auto" w:fill="FFFFFF"/>
        </w:rPr>
        <w:t>pentru anul 2024</w:t>
      </w:r>
    </w:p>
    <w:p w:rsidR="00AF1D27" w:rsidRPr="00D10256" w:rsidRDefault="00AF1D27" w:rsidP="0062675A">
      <w:pPr>
        <w:pStyle w:val="BodyText1"/>
        <w:shd w:val="clear" w:color="auto" w:fill="auto"/>
        <w:spacing w:line="276" w:lineRule="auto"/>
        <w:ind w:firstLine="740"/>
      </w:pPr>
    </w:p>
    <w:p w:rsidR="00770BC7" w:rsidRDefault="005C1CD9" w:rsidP="00865105">
      <w:pPr>
        <w:pStyle w:val="BodyText1"/>
        <w:shd w:val="clear" w:color="auto" w:fill="auto"/>
        <w:ind w:firstLine="740"/>
      </w:pPr>
      <w:r w:rsidRPr="0062675A">
        <w:t>In conformitate cu principiul autonomiei locale, stabilirea impozitelor si taxelor locale pentru anul fiscal 20</w:t>
      </w:r>
      <w:r w:rsidR="00D10256">
        <w:t>2</w:t>
      </w:r>
      <w:r w:rsidR="00856B8B">
        <w:t>4</w:t>
      </w:r>
      <w:r w:rsidRPr="0062675A">
        <w:t xml:space="preserve"> are la baza prevederile legale actuale reprezentate de Legea 227/2015 privind Codul Fiscal in care sunt prevazute nivelurile pentru valorile impozabile, impozitele si taxele locale aplicabile incepand cu anul 20</w:t>
      </w:r>
      <w:r w:rsidR="00856B8B">
        <w:t>24</w:t>
      </w:r>
      <w:r w:rsidRPr="0062675A">
        <w:t>.</w:t>
      </w:r>
    </w:p>
    <w:p w:rsidR="004A4B6F" w:rsidRPr="004A4B6F" w:rsidRDefault="004A4B6F" w:rsidP="00865105">
      <w:pPr>
        <w:pStyle w:val="BodyText1"/>
        <w:shd w:val="clear" w:color="auto" w:fill="auto"/>
        <w:ind w:firstLine="740"/>
        <w:rPr>
          <w:b/>
        </w:rPr>
      </w:pPr>
      <w:r w:rsidRPr="004A4B6F">
        <w:rPr>
          <w:b/>
        </w:rPr>
        <w:t>Art.491 din Legea 227/2015 privind Codul fiscal, cu modificarile si completarile ulterioare, precizeaza</w:t>
      </w:r>
      <w:r>
        <w:rPr>
          <w:b/>
        </w:rPr>
        <w:t>:</w:t>
      </w:r>
    </w:p>
    <w:p w:rsidR="004A4B6F" w:rsidRDefault="00CE22E6" w:rsidP="00865105">
      <w:pPr>
        <w:pStyle w:val="BodyText1"/>
        <w:shd w:val="clear" w:color="auto" w:fill="auto"/>
        <w:ind w:firstLine="740"/>
      </w:pPr>
      <w:r>
        <w:t xml:space="preserve"> </w:t>
      </w:r>
      <w:r w:rsidR="004A4B6F">
        <w:t>In</w:t>
      </w:r>
      <w:r>
        <w:t xml:space="preserve"> cazul oricarui impozit sau oric</w:t>
      </w:r>
      <w:r w:rsidR="004A4B6F">
        <w:t xml:space="preserve">arei taxe locale, care consta intr-o anumita suma in lei sau care este stabilita pe baza unei anumite sume in  lei, sumele respective se indexeaza anual pana la  data de 30 aprilie, de catre consiliile locale, tinand cont de rata inflatiei pentru anul fiscal anterior, comunicata pe siteurile oficiale ale Ministerului Finantelor Publice si Ministerului Dezvoltarii Regionale si Administratiei Publice </w:t>
      </w:r>
    </w:p>
    <w:p w:rsidR="00CE22E6" w:rsidRPr="0062675A" w:rsidRDefault="00CE22E6" w:rsidP="00865105">
      <w:pPr>
        <w:pStyle w:val="BodyText1"/>
        <w:shd w:val="clear" w:color="auto" w:fill="auto"/>
        <w:ind w:firstLine="740"/>
      </w:pPr>
      <w:r>
        <w:t xml:space="preserve"> Prin Legea nr.296/2020 pentru modificarea si completarea Legii nr. 227/2015 privind Codul Fiscal art.491 a fost completat cu alin.(1¹), care are urmatorul cuprins;</w:t>
      </w:r>
    </w:p>
    <w:p w:rsidR="00120820" w:rsidRDefault="00B53716" w:rsidP="00865105">
      <w:pPr>
        <w:pStyle w:val="BodyText1"/>
        <w:shd w:val="clear" w:color="auto" w:fill="auto"/>
        <w:ind w:firstLine="0"/>
      </w:pPr>
      <w:r>
        <w:t xml:space="preserve">               </w:t>
      </w:r>
      <w:r w:rsidRPr="004A4B6F">
        <w:rPr>
          <w:b/>
        </w:rPr>
        <w:t>P</w:t>
      </w:r>
      <w:r w:rsidR="000C736D" w:rsidRPr="004A4B6F">
        <w:rPr>
          <w:b/>
        </w:rPr>
        <w:t>rin exceptie de la prevederile alin. (1), sumele prevazute in tabelul prevazut la art. 470 alin. (5) si (6)</w:t>
      </w:r>
      <w:r w:rsidR="000C736D" w:rsidRPr="000C736D">
        <w:t xml:space="preserve"> se indexeaza anual in functie de rata de schimb a monedei euro in vigoare in prima zi lucratoare a lunii octombrie a fiecarui an si publicata in Jurnalul Uniunii Europene si de nivelurile minime prevazute in Directiva 1999/62/CE de aplicare la vehiculele grele de marfa pentru utilizarea anumitor infrastructuri. Cursul de schimb a monedei euro si nivelurile minime, exprimate in euro, prevazute in Directiva 1999/62/CE de aplicare la vehiculele grele de marfa pentru utilizarea anumitor infrastructuri se comunica pe site-urile oficiale ale Ministerului Finantelor Publice si Ministerului Lucrarilor Publice</w:t>
      </w:r>
      <w:r w:rsidR="001E1FA1">
        <w:t>, Dezvoltarii si Administratiei Publice.</w:t>
      </w:r>
    </w:p>
    <w:p w:rsidR="000C736D" w:rsidRDefault="001E1FA1" w:rsidP="00865105">
      <w:pPr>
        <w:pStyle w:val="NoSpacing"/>
        <w:tabs>
          <w:tab w:val="left" w:pos="1104"/>
        </w:tabs>
        <w:ind w:firstLine="708"/>
        <w:jc w:val="both"/>
        <w:rPr>
          <w:rFonts w:ascii="Times New Roman" w:eastAsia="Times New Roman" w:hAnsi="Times New Roman" w:cs="Times New Roman"/>
          <w:color w:val="000000"/>
          <w:sz w:val="24"/>
          <w:szCs w:val="24"/>
          <w:lang w:val="fr-FR" w:eastAsia="ro-RO" w:bidi="ro-RO"/>
        </w:rPr>
      </w:pPr>
      <w:r>
        <w:rPr>
          <w:rFonts w:ascii="Times New Roman" w:eastAsia="Times New Roman" w:hAnsi="Times New Roman" w:cs="Times New Roman"/>
          <w:color w:val="000000"/>
          <w:sz w:val="24"/>
          <w:szCs w:val="24"/>
          <w:lang w:val="fr-FR" w:eastAsia="ro-RO" w:bidi="ro-RO"/>
        </w:rPr>
        <w:t xml:space="preserve">  </w:t>
      </w:r>
      <w:r w:rsidR="004A4B6F" w:rsidRPr="001E1FA1">
        <w:rPr>
          <w:rFonts w:ascii="Times New Roman" w:eastAsia="Times New Roman" w:hAnsi="Times New Roman" w:cs="Times New Roman"/>
          <w:b/>
          <w:color w:val="000000"/>
          <w:sz w:val="24"/>
          <w:szCs w:val="24"/>
          <w:lang w:val="fr-FR" w:eastAsia="ro-RO" w:bidi="ro-RO"/>
        </w:rPr>
        <w:t>(2)</w:t>
      </w:r>
      <w:r>
        <w:rPr>
          <w:rFonts w:ascii="Times New Roman" w:eastAsia="Times New Roman" w:hAnsi="Times New Roman" w:cs="Times New Roman"/>
          <w:color w:val="000000"/>
          <w:sz w:val="24"/>
          <w:szCs w:val="24"/>
          <w:lang w:val="fr-FR" w:eastAsia="ro-RO" w:bidi="ro-RO"/>
        </w:rPr>
        <w:t xml:space="preserve"> </w:t>
      </w:r>
      <w:r w:rsidR="004A4B6F">
        <w:rPr>
          <w:rFonts w:ascii="Times New Roman" w:eastAsia="Times New Roman" w:hAnsi="Times New Roman" w:cs="Times New Roman"/>
          <w:color w:val="000000"/>
          <w:sz w:val="24"/>
          <w:szCs w:val="24"/>
          <w:lang w:val="fr-FR" w:eastAsia="ro-RO" w:bidi="ro-RO"/>
        </w:rPr>
        <w:t>Sumele prevazute la alin.(1)</w:t>
      </w:r>
      <w:r w:rsidR="00A62460">
        <w:rPr>
          <w:rFonts w:ascii="Times New Roman" w:eastAsia="Times New Roman" w:hAnsi="Times New Roman" w:cs="Times New Roman"/>
          <w:color w:val="000000"/>
          <w:sz w:val="24"/>
          <w:szCs w:val="24"/>
          <w:lang w:val="fr-FR" w:eastAsia="ro-RO" w:bidi="ro-RO"/>
        </w:rPr>
        <w:t xml:space="preserve"> si (1^1) </w:t>
      </w:r>
      <w:r w:rsidR="00EA4F48">
        <w:rPr>
          <w:rFonts w:ascii="Times New Roman" w:eastAsia="Times New Roman" w:hAnsi="Times New Roman" w:cs="Times New Roman"/>
          <w:color w:val="000000"/>
          <w:sz w:val="24"/>
          <w:szCs w:val="24"/>
          <w:lang w:val="fr-FR" w:eastAsia="ro-RO" w:bidi="ro-RO"/>
        </w:rPr>
        <w:t xml:space="preserve">ale art. 491 </w:t>
      </w:r>
      <w:r w:rsidR="004A4B6F">
        <w:rPr>
          <w:rFonts w:ascii="Times New Roman" w:eastAsia="Times New Roman" w:hAnsi="Times New Roman" w:cs="Times New Roman"/>
          <w:color w:val="000000"/>
          <w:sz w:val="24"/>
          <w:szCs w:val="24"/>
          <w:lang w:val="fr-FR" w:eastAsia="ro-RO" w:bidi="ro-RO"/>
        </w:rPr>
        <w:t xml:space="preserve">se aproba prin hotarare </w:t>
      </w:r>
      <w:r>
        <w:rPr>
          <w:rFonts w:ascii="Times New Roman" w:eastAsia="Times New Roman" w:hAnsi="Times New Roman" w:cs="Times New Roman"/>
          <w:color w:val="000000"/>
          <w:sz w:val="24"/>
          <w:szCs w:val="24"/>
          <w:lang w:val="fr-FR" w:eastAsia="ro-RO" w:bidi="ro-RO"/>
        </w:rPr>
        <w:t>a consiliului local si se aplica in anul fiscal urmator.</w:t>
      </w:r>
    </w:p>
    <w:p w:rsidR="001E1FA1" w:rsidRDefault="00CE22E6" w:rsidP="00865105">
      <w:pPr>
        <w:pStyle w:val="NoSpacing"/>
        <w:tabs>
          <w:tab w:val="left" w:pos="1104"/>
        </w:tabs>
        <w:ind w:firstLine="708"/>
        <w:jc w:val="both"/>
        <w:rPr>
          <w:rFonts w:ascii="Times New Roman" w:eastAsia="Times New Roman" w:hAnsi="Times New Roman" w:cs="Times New Roman"/>
          <w:color w:val="000000"/>
          <w:sz w:val="24"/>
          <w:szCs w:val="24"/>
          <w:lang w:val="fr-FR" w:eastAsia="ro-RO" w:bidi="ro-RO"/>
        </w:rPr>
      </w:pPr>
      <w:r>
        <w:rPr>
          <w:rFonts w:ascii="Times New Roman" w:eastAsia="Times New Roman" w:hAnsi="Times New Roman" w:cs="Times New Roman"/>
          <w:color w:val="000000"/>
          <w:sz w:val="24"/>
          <w:szCs w:val="24"/>
          <w:lang w:val="fr-FR" w:eastAsia="ro-RO" w:bidi="ro-RO"/>
        </w:rPr>
        <w:t xml:space="preserve">      </w:t>
      </w:r>
      <w:r w:rsidR="001E1FA1">
        <w:rPr>
          <w:rFonts w:ascii="Times New Roman" w:eastAsia="Times New Roman" w:hAnsi="Times New Roman" w:cs="Times New Roman"/>
          <w:color w:val="000000"/>
          <w:sz w:val="24"/>
          <w:szCs w:val="24"/>
          <w:lang w:val="fr-FR" w:eastAsia="ro-RO" w:bidi="ro-RO"/>
        </w:rPr>
        <w:t>Conform Informarii prevazute in Jurnalul Oficial al Uniunii Europene, rata de schimb a monedei euro in vigoare la data de 01.10.2023 este de 4,9735 leu romanesc nou.</w:t>
      </w:r>
    </w:p>
    <w:p w:rsidR="006020CE" w:rsidRPr="0062675A" w:rsidRDefault="005C1CD9" w:rsidP="004502C9">
      <w:pPr>
        <w:pStyle w:val="BodyText1"/>
        <w:shd w:val="clear" w:color="auto" w:fill="auto"/>
        <w:ind w:firstLine="740"/>
      </w:pPr>
      <w:r w:rsidRPr="0062675A">
        <w:rPr>
          <w:lang w:val="en-US" w:eastAsia="en-US" w:bidi="en-US"/>
        </w:rPr>
        <w:t xml:space="preserve">Avand in vedere cele prezentate mai sus </w:t>
      </w:r>
    </w:p>
    <w:p w:rsidR="004502C9" w:rsidRDefault="005C1CD9" w:rsidP="004502C9">
      <w:pPr>
        <w:pStyle w:val="Heading20"/>
        <w:keepNext/>
        <w:keepLines/>
        <w:shd w:val="clear" w:color="auto" w:fill="auto"/>
        <w:ind w:left="0"/>
        <w:jc w:val="center"/>
      </w:pPr>
      <w:bookmarkStart w:id="4" w:name="bookmark5"/>
      <w:r w:rsidRPr="0062675A">
        <w:t>PROPUNEM:</w:t>
      </w:r>
      <w:bookmarkEnd w:id="4"/>
    </w:p>
    <w:p w:rsidR="000C736D" w:rsidRPr="00B53716" w:rsidRDefault="004502C9" w:rsidP="004502C9">
      <w:pPr>
        <w:pStyle w:val="Heading20"/>
        <w:keepNext/>
        <w:keepLines/>
        <w:shd w:val="clear" w:color="auto" w:fill="auto"/>
        <w:ind w:left="0"/>
        <w:jc w:val="center"/>
      </w:pPr>
      <w:r>
        <w:rPr>
          <w:b w:val="0"/>
          <w:lang w:val="fr-FR"/>
        </w:rPr>
        <w:t xml:space="preserve"> </w:t>
      </w:r>
      <w:r w:rsidR="00A638C2">
        <w:rPr>
          <w:lang w:val="fr-FR"/>
        </w:rPr>
        <w:t xml:space="preserve">Aprobarea Proiectului de Hotarare </w:t>
      </w:r>
      <w:r w:rsidR="00A638C2" w:rsidRPr="00D10256">
        <w:rPr>
          <w:lang w:val="fr-FR"/>
        </w:rPr>
        <w:t xml:space="preserve"> </w:t>
      </w:r>
      <w:r w:rsidR="00AB743F" w:rsidRPr="00D10256">
        <w:rPr>
          <w:lang w:val="fr-FR"/>
        </w:rPr>
        <w:t xml:space="preserve">privind </w:t>
      </w:r>
      <w:r w:rsidR="00D52CE9">
        <w:rPr>
          <w:lang w:val="fr-FR"/>
        </w:rPr>
        <w:t>stabilirea impozitelui</w:t>
      </w:r>
      <w:r w:rsidR="00AB743F" w:rsidRPr="00856B8B">
        <w:rPr>
          <w:lang w:val="fr-FR"/>
        </w:rPr>
        <w:t xml:space="preserve"> </w:t>
      </w:r>
      <w:r w:rsidR="00AB743F" w:rsidRPr="00D10256">
        <w:rPr>
          <w:lang w:val="fr-FR"/>
        </w:rPr>
        <w:t>pentru mijloacelor de tran</w:t>
      </w:r>
      <w:r w:rsidR="00D52CE9">
        <w:rPr>
          <w:lang w:val="fr-FR"/>
        </w:rPr>
        <w:t>s</w:t>
      </w:r>
      <w:r w:rsidR="00AB743F" w:rsidRPr="00D10256">
        <w:rPr>
          <w:lang w:val="fr-FR"/>
        </w:rPr>
        <w:t xml:space="preserve">port </w:t>
      </w:r>
      <w:r w:rsidR="00AB743F" w:rsidRPr="00D10256">
        <w:rPr>
          <w:color w:val="333333"/>
          <w:shd w:val="clear" w:color="auto" w:fill="FFFFFF"/>
        </w:rPr>
        <w:t>cu masa totală autorizată egală sau mai mare de 12 tone</w:t>
      </w:r>
      <w:r w:rsidR="00AB743F">
        <w:rPr>
          <w:color w:val="333333"/>
          <w:shd w:val="clear" w:color="auto" w:fill="FFFFFF"/>
        </w:rPr>
        <w:t xml:space="preserve"> </w:t>
      </w:r>
      <w:r w:rsidR="00AB743F">
        <w:rPr>
          <w:lang w:val="fr-FR"/>
        </w:rPr>
        <w:t xml:space="preserve">cu rata </w:t>
      </w:r>
      <w:r w:rsidR="00AB743F" w:rsidRPr="00D10256">
        <w:rPr>
          <w:lang w:val="fr-FR"/>
        </w:rPr>
        <w:t>de schimb a monedei euro</w:t>
      </w:r>
      <w:r w:rsidR="00AB743F">
        <w:rPr>
          <w:lang w:val="fr-FR"/>
        </w:rPr>
        <w:t xml:space="preserve"> </w:t>
      </w:r>
      <w:r w:rsidR="00AB743F">
        <w:rPr>
          <w:color w:val="333333"/>
          <w:shd w:val="clear" w:color="auto" w:fill="FFFFFF"/>
        </w:rPr>
        <w:t>pentru anul 2024</w:t>
      </w:r>
    </w:p>
    <w:p w:rsidR="00770BC7" w:rsidRDefault="005C1CD9" w:rsidP="00865105">
      <w:pPr>
        <w:pStyle w:val="BodyText1"/>
        <w:shd w:val="clear" w:color="auto" w:fill="auto"/>
        <w:ind w:firstLine="708"/>
        <w:rPr>
          <w:lang w:val="en-US" w:eastAsia="en-US" w:bidi="en-US"/>
        </w:rPr>
      </w:pPr>
      <w:r w:rsidRPr="0062675A">
        <w:rPr>
          <w:lang w:val="en-US" w:eastAsia="en-US" w:bidi="en-US"/>
        </w:rPr>
        <w:t xml:space="preserve">Temei legal : Legea nr. 227/2015 privind Codul Fiscal, Legea nr. 273/2006 privind </w:t>
      </w:r>
      <w:r w:rsidRPr="0062675A">
        <w:t xml:space="preserve">finanțele </w:t>
      </w:r>
      <w:r w:rsidRPr="0062675A">
        <w:rPr>
          <w:lang w:val="en-US" w:eastAsia="en-US" w:bidi="en-US"/>
        </w:rPr>
        <w:t xml:space="preserve">publice locale, </w:t>
      </w:r>
      <w:r w:rsidR="00CD159E">
        <w:rPr>
          <w:lang w:val="en-US" w:eastAsia="en-US" w:bidi="en-US"/>
        </w:rPr>
        <w:t>OUG 57/2019 privind Codul Administrativ.</w:t>
      </w:r>
    </w:p>
    <w:p w:rsidR="00D52CE9" w:rsidRDefault="00D52CE9" w:rsidP="00865105">
      <w:pPr>
        <w:pStyle w:val="BodyText1"/>
        <w:shd w:val="clear" w:color="auto" w:fill="auto"/>
        <w:ind w:firstLine="708"/>
      </w:pPr>
      <w:r w:rsidRPr="000C736D">
        <w:t>Directiva 1999/62/CE de aplicare la vehiculele grele de marfa pentru utilizarea anumitor infrastructuri</w:t>
      </w:r>
      <w:r>
        <w:t>;</w:t>
      </w:r>
    </w:p>
    <w:p w:rsidR="00D52CE9" w:rsidRDefault="00D52CE9" w:rsidP="00865105">
      <w:pPr>
        <w:pStyle w:val="BodyText1"/>
        <w:shd w:val="clear" w:color="auto" w:fill="auto"/>
        <w:ind w:firstLine="708"/>
      </w:pPr>
      <w:r w:rsidRPr="000C736D">
        <w:t>Jurnalul Uniunii Europene</w:t>
      </w:r>
    </w:p>
    <w:p w:rsidR="00EA4F48" w:rsidRPr="0062675A" w:rsidRDefault="005C666D" w:rsidP="001E344C">
      <w:pPr>
        <w:pStyle w:val="BodyText1"/>
        <w:shd w:val="clear" w:color="auto" w:fill="auto"/>
        <w:ind w:firstLine="0"/>
      </w:pPr>
      <w:r>
        <w:t xml:space="preserve">           </w:t>
      </w:r>
      <w:r w:rsidR="00EA4F48">
        <w:t xml:space="preserve">Lege 296/2020 pentru modificarea si completarea Legii nr. 227/2015 privind Codul Fiscal </w:t>
      </w:r>
      <w:r w:rsidR="00EA4F48">
        <w:tab/>
      </w:r>
    </w:p>
    <w:p w:rsidR="00282673" w:rsidRDefault="00941817" w:rsidP="00912AE8">
      <w:pPr>
        <w:pStyle w:val="BodyText1"/>
        <w:shd w:val="clear" w:color="auto" w:fill="auto"/>
        <w:spacing w:line="276" w:lineRule="auto"/>
        <w:ind w:left="4956" w:firstLine="0"/>
        <w:rPr>
          <w:lang w:val="en-US" w:eastAsia="en-US" w:bidi="en-US"/>
        </w:rPr>
      </w:pPr>
      <w:r>
        <w:rPr>
          <w:lang w:val="en-US" w:eastAsia="en-US" w:bidi="en-US"/>
        </w:rPr>
        <w:t>Serviciul</w:t>
      </w:r>
      <w:r w:rsidR="00282673" w:rsidRPr="0062675A">
        <w:rPr>
          <w:lang w:val="en-US" w:eastAsia="en-US" w:bidi="en-US"/>
        </w:rPr>
        <w:t xml:space="preserve"> contabilitate, impozite și taxe,</w:t>
      </w:r>
    </w:p>
    <w:p w:rsidR="004911F7" w:rsidRDefault="00A62BAA" w:rsidP="00912AE8">
      <w:pPr>
        <w:pStyle w:val="BodyText1"/>
        <w:shd w:val="clear" w:color="auto" w:fill="auto"/>
        <w:spacing w:line="276" w:lineRule="auto"/>
        <w:ind w:left="4956" w:firstLine="0"/>
        <w:rPr>
          <w:lang w:val="en-US" w:eastAsia="en-US" w:bidi="en-US"/>
        </w:rPr>
      </w:pPr>
      <w:r>
        <w:rPr>
          <w:lang w:val="en-US" w:eastAsia="en-US" w:bidi="en-US"/>
        </w:rPr>
        <w:t>Inspector,</w:t>
      </w:r>
      <w:r w:rsidR="004911F7">
        <w:rPr>
          <w:lang w:val="en-US" w:eastAsia="en-US" w:bidi="en-US"/>
        </w:rPr>
        <w:t xml:space="preserve">                                                                            Andreea STOICA</w:t>
      </w:r>
    </w:p>
    <w:p w:rsidR="004911F7" w:rsidRDefault="004911F7" w:rsidP="00912AE8">
      <w:pPr>
        <w:pStyle w:val="BodyText1"/>
        <w:shd w:val="clear" w:color="auto" w:fill="auto"/>
        <w:spacing w:line="276" w:lineRule="auto"/>
        <w:ind w:left="4956" w:firstLine="0"/>
        <w:rPr>
          <w:lang w:val="en-US" w:eastAsia="en-US" w:bidi="en-US"/>
        </w:rPr>
      </w:pPr>
      <w:r>
        <w:rPr>
          <w:lang w:val="en-US" w:eastAsia="en-US" w:bidi="en-US"/>
        </w:rPr>
        <w:t>Georgiana NICOLESCU</w:t>
      </w:r>
    </w:p>
    <w:p w:rsidR="00EA4F48" w:rsidRPr="000C2F12" w:rsidRDefault="00EA4F48" w:rsidP="00912AE8">
      <w:pPr>
        <w:pStyle w:val="BodyText1"/>
        <w:shd w:val="clear" w:color="auto" w:fill="auto"/>
        <w:spacing w:line="276" w:lineRule="auto"/>
        <w:ind w:left="4956" w:firstLine="0"/>
        <w:rPr>
          <w:i/>
          <w:lang w:val="en-US" w:eastAsia="en-US" w:bidi="en-US"/>
        </w:rPr>
      </w:pPr>
      <w:r>
        <w:rPr>
          <w:lang w:val="en-US" w:eastAsia="en-US" w:bidi="en-US"/>
        </w:rPr>
        <w:t xml:space="preserve">Nicoleta CONSTANTIN </w:t>
      </w:r>
    </w:p>
    <w:sectPr w:rsidR="00EA4F48" w:rsidRPr="000C2F12" w:rsidSect="00AF1D27">
      <w:type w:val="continuous"/>
      <w:pgSz w:w="11900" w:h="16840"/>
      <w:pgMar w:top="1417" w:right="1417" w:bottom="1417" w:left="1417" w:header="8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FA9" w:rsidRDefault="00266FA9" w:rsidP="00770BC7">
      <w:r>
        <w:separator/>
      </w:r>
    </w:p>
  </w:endnote>
  <w:endnote w:type="continuationSeparator" w:id="0">
    <w:p w:rsidR="00266FA9" w:rsidRDefault="00266FA9" w:rsidP="0077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C7" w:rsidRDefault="000C5791">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3994785</wp:posOffset>
              </wp:positionH>
              <wp:positionV relativeFrom="page">
                <wp:posOffset>10095230</wp:posOffset>
              </wp:positionV>
              <wp:extent cx="76835" cy="175260"/>
              <wp:effectExtent l="381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0BC7" w:rsidRDefault="00A0000D">
                          <w:pPr>
                            <w:pStyle w:val="Headerorfooter20"/>
                            <w:shd w:val="clear" w:color="auto" w:fill="auto"/>
                            <w:rPr>
                              <w:sz w:val="24"/>
                              <w:szCs w:val="24"/>
                            </w:rPr>
                          </w:pPr>
                          <w:r>
                            <w:fldChar w:fldCharType="begin"/>
                          </w:r>
                          <w:r>
                            <w:instrText xml:space="preserve"> PAGE \* MERGEFORMAT </w:instrText>
                          </w:r>
                          <w:r>
                            <w:fldChar w:fldCharType="separate"/>
                          </w:r>
                          <w:r w:rsidR="007562E8" w:rsidRPr="007562E8">
                            <w:rPr>
                              <w:noProof/>
                              <w:sz w:val="24"/>
                              <w:szCs w:val="24"/>
                            </w:rPr>
                            <w:t>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14.55pt;margin-top:794.9pt;width:6.05pt;height:13.8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wvnqQ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" filled="f" stroked="f">
              <v:textbox style="mso-fit-shape-to-text:t" inset="0,0,0,0">
                <w:txbxContent>
                  <w:p w:rsidR="00770BC7" w:rsidRDefault="00A0000D">
                    <w:pPr>
                      <w:pStyle w:val="Headerorfooter20"/>
                      <w:shd w:val="clear" w:color="auto" w:fill="auto"/>
                      <w:rPr>
                        <w:sz w:val="24"/>
                        <w:szCs w:val="24"/>
                      </w:rPr>
                    </w:pPr>
                    <w:r>
                      <w:fldChar w:fldCharType="begin"/>
                    </w:r>
                    <w:r>
                      <w:instrText xml:space="preserve"> PAGE \* MERGEFORMAT </w:instrText>
                    </w:r>
                    <w:r>
                      <w:fldChar w:fldCharType="separate"/>
                    </w:r>
                    <w:r w:rsidR="007562E8" w:rsidRPr="007562E8">
                      <w:rPr>
                        <w:noProof/>
                        <w:sz w:val="24"/>
                        <w:szCs w:val="24"/>
                      </w:rPr>
                      <w:t>1</w:t>
                    </w:r>
                    <w:r>
                      <w:rPr>
                        <w:noProof/>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FA9" w:rsidRDefault="00266FA9"/>
  </w:footnote>
  <w:footnote w:type="continuationSeparator" w:id="0">
    <w:p w:rsidR="00266FA9" w:rsidRDefault="00266FA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3EF5"/>
    <w:multiLevelType w:val="multilevel"/>
    <w:tmpl w:val="6728C7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3711D2"/>
    <w:multiLevelType w:val="hybridMultilevel"/>
    <w:tmpl w:val="8346AA86"/>
    <w:lvl w:ilvl="0" w:tplc="59DA758E">
      <w:start w:val="3"/>
      <w:numFmt w:val="decimal"/>
      <w:lvlText w:val="%1."/>
      <w:lvlJc w:val="left"/>
      <w:pPr>
        <w:ind w:left="720" w:hanging="36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BFF23EF"/>
    <w:multiLevelType w:val="hybridMultilevel"/>
    <w:tmpl w:val="80024074"/>
    <w:lvl w:ilvl="0" w:tplc="D2208FEA">
      <w:numFmt w:val="bullet"/>
      <w:lvlText w:val="-"/>
      <w:lvlJc w:val="left"/>
      <w:pPr>
        <w:ind w:left="780" w:hanging="360"/>
      </w:pPr>
      <w:rPr>
        <w:rFonts w:ascii="Times New Roman" w:eastAsia="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
    <w:nsid w:val="498F3DDF"/>
    <w:multiLevelType w:val="multilevel"/>
    <w:tmpl w:val="83D024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C126CF"/>
    <w:multiLevelType w:val="multilevel"/>
    <w:tmpl w:val="07361C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B50E9B"/>
    <w:multiLevelType w:val="multilevel"/>
    <w:tmpl w:val="152C9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F61222"/>
    <w:multiLevelType w:val="hybridMultilevel"/>
    <w:tmpl w:val="D16E19DA"/>
    <w:lvl w:ilvl="0" w:tplc="9EF817A8">
      <w:start w:val="1"/>
      <w:numFmt w:val="decimal"/>
      <w:lvlText w:val="%1."/>
      <w:lvlJc w:val="left"/>
      <w:pPr>
        <w:ind w:left="1060" w:hanging="360"/>
      </w:pPr>
      <w:rPr>
        <w:rFonts w:hint="default"/>
        <w:b/>
      </w:rPr>
    </w:lvl>
    <w:lvl w:ilvl="1" w:tplc="04180019" w:tentative="1">
      <w:start w:val="1"/>
      <w:numFmt w:val="lowerLetter"/>
      <w:lvlText w:val="%2."/>
      <w:lvlJc w:val="left"/>
      <w:pPr>
        <w:ind w:left="1780" w:hanging="360"/>
      </w:p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dit="readOnly" w:formatting="1" w:enforcement="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C7"/>
    <w:rsid w:val="00016337"/>
    <w:rsid w:val="00036112"/>
    <w:rsid w:val="000376F6"/>
    <w:rsid w:val="00071660"/>
    <w:rsid w:val="00086563"/>
    <w:rsid w:val="000C2F12"/>
    <w:rsid w:val="000C3602"/>
    <w:rsid w:val="000C5791"/>
    <w:rsid w:val="000C736D"/>
    <w:rsid w:val="000D3565"/>
    <w:rsid w:val="000E3C9A"/>
    <w:rsid w:val="000E3F0E"/>
    <w:rsid w:val="00105F18"/>
    <w:rsid w:val="00106B86"/>
    <w:rsid w:val="00113A78"/>
    <w:rsid w:val="001146E8"/>
    <w:rsid w:val="00120820"/>
    <w:rsid w:val="00136019"/>
    <w:rsid w:val="001637C6"/>
    <w:rsid w:val="00175DF4"/>
    <w:rsid w:val="0017715B"/>
    <w:rsid w:val="00182802"/>
    <w:rsid w:val="001950B1"/>
    <w:rsid w:val="00195C22"/>
    <w:rsid w:val="001E1FA1"/>
    <w:rsid w:val="001E344C"/>
    <w:rsid w:val="001E7AC3"/>
    <w:rsid w:val="002033F5"/>
    <w:rsid w:val="0020583B"/>
    <w:rsid w:val="00217278"/>
    <w:rsid w:val="00227971"/>
    <w:rsid w:val="00266FA9"/>
    <w:rsid w:val="00282673"/>
    <w:rsid w:val="002904B4"/>
    <w:rsid w:val="0032183F"/>
    <w:rsid w:val="003251B9"/>
    <w:rsid w:val="00352D80"/>
    <w:rsid w:val="003D125F"/>
    <w:rsid w:val="003E024C"/>
    <w:rsid w:val="00405CC8"/>
    <w:rsid w:val="00434D06"/>
    <w:rsid w:val="00446654"/>
    <w:rsid w:val="004502C9"/>
    <w:rsid w:val="00464FD2"/>
    <w:rsid w:val="004722CA"/>
    <w:rsid w:val="004911F7"/>
    <w:rsid w:val="004A1D97"/>
    <w:rsid w:val="004A4B6F"/>
    <w:rsid w:val="004B0AC7"/>
    <w:rsid w:val="004B7DCE"/>
    <w:rsid w:val="004D5A68"/>
    <w:rsid w:val="005027B8"/>
    <w:rsid w:val="00506C6B"/>
    <w:rsid w:val="00510337"/>
    <w:rsid w:val="00514088"/>
    <w:rsid w:val="00534453"/>
    <w:rsid w:val="005444CB"/>
    <w:rsid w:val="00550C97"/>
    <w:rsid w:val="005514D7"/>
    <w:rsid w:val="005A4F54"/>
    <w:rsid w:val="005A62E9"/>
    <w:rsid w:val="005C1CD9"/>
    <w:rsid w:val="005C236F"/>
    <w:rsid w:val="005C666D"/>
    <w:rsid w:val="005C66E2"/>
    <w:rsid w:val="005E3D9C"/>
    <w:rsid w:val="005F0B73"/>
    <w:rsid w:val="006020CE"/>
    <w:rsid w:val="006177AA"/>
    <w:rsid w:val="00620773"/>
    <w:rsid w:val="0062582C"/>
    <w:rsid w:val="0062675A"/>
    <w:rsid w:val="00633D16"/>
    <w:rsid w:val="00635AEE"/>
    <w:rsid w:val="006550F0"/>
    <w:rsid w:val="006C7884"/>
    <w:rsid w:val="00730FD2"/>
    <w:rsid w:val="00732E04"/>
    <w:rsid w:val="00736D02"/>
    <w:rsid w:val="00743CD5"/>
    <w:rsid w:val="007524B3"/>
    <w:rsid w:val="007562E8"/>
    <w:rsid w:val="00770BC7"/>
    <w:rsid w:val="00785DFB"/>
    <w:rsid w:val="007F5B7F"/>
    <w:rsid w:val="00805292"/>
    <w:rsid w:val="00806CC9"/>
    <w:rsid w:val="0084615F"/>
    <w:rsid w:val="00856B8B"/>
    <w:rsid w:val="00865105"/>
    <w:rsid w:val="0088059C"/>
    <w:rsid w:val="008D0143"/>
    <w:rsid w:val="008D49B3"/>
    <w:rsid w:val="008F25FE"/>
    <w:rsid w:val="00912AE8"/>
    <w:rsid w:val="00941817"/>
    <w:rsid w:val="00967804"/>
    <w:rsid w:val="009C507C"/>
    <w:rsid w:val="009C5963"/>
    <w:rsid w:val="009E4350"/>
    <w:rsid w:val="00A0000D"/>
    <w:rsid w:val="00A04462"/>
    <w:rsid w:val="00A4082C"/>
    <w:rsid w:val="00A62460"/>
    <w:rsid w:val="00A62BAA"/>
    <w:rsid w:val="00A638C2"/>
    <w:rsid w:val="00AB743F"/>
    <w:rsid w:val="00AF1D27"/>
    <w:rsid w:val="00AF701C"/>
    <w:rsid w:val="00B11161"/>
    <w:rsid w:val="00B161E3"/>
    <w:rsid w:val="00B33698"/>
    <w:rsid w:val="00B33E6D"/>
    <w:rsid w:val="00B36AEE"/>
    <w:rsid w:val="00B36E42"/>
    <w:rsid w:val="00B44C60"/>
    <w:rsid w:val="00B44CFC"/>
    <w:rsid w:val="00B53716"/>
    <w:rsid w:val="00B83062"/>
    <w:rsid w:val="00B92AC3"/>
    <w:rsid w:val="00B95BE5"/>
    <w:rsid w:val="00BE65D1"/>
    <w:rsid w:val="00BF2901"/>
    <w:rsid w:val="00BF7CE1"/>
    <w:rsid w:val="00C03B12"/>
    <w:rsid w:val="00C32012"/>
    <w:rsid w:val="00C63074"/>
    <w:rsid w:val="00C6354C"/>
    <w:rsid w:val="00C72D60"/>
    <w:rsid w:val="00C76403"/>
    <w:rsid w:val="00C76FFA"/>
    <w:rsid w:val="00C824BD"/>
    <w:rsid w:val="00CA6BBF"/>
    <w:rsid w:val="00CD01AD"/>
    <w:rsid w:val="00CD159E"/>
    <w:rsid w:val="00CD2FDF"/>
    <w:rsid w:val="00CD4FAB"/>
    <w:rsid w:val="00CE22E6"/>
    <w:rsid w:val="00CE49D4"/>
    <w:rsid w:val="00D02987"/>
    <w:rsid w:val="00D10256"/>
    <w:rsid w:val="00D52CE9"/>
    <w:rsid w:val="00D81888"/>
    <w:rsid w:val="00D81987"/>
    <w:rsid w:val="00DC199B"/>
    <w:rsid w:val="00DE722F"/>
    <w:rsid w:val="00E1280B"/>
    <w:rsid w:val="00E41C95"/>
    <w:rsid w:val="00E44BFA"/>
    <w:rsid w:val="00E5014F"/>
    <w:rsid w:val="00E64D23"/>
    <w:rsid w:val="00EA4F48"/>
    <w:rsid w:val="00EF66B4"/>
    <w:rsid w:val="00F11876"/>
    <w:rsid w:val="00FA4A23"/>
    <w:rsid w:val="00FA58D3"/>
    <w:rsid w:val="00FC0D12"/>
    <w:rsid w:val="00FF1101"/>
    <w:rsid w:val="00FF3D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0BC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sid w:val="00770BC7"/>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sid w:val="00770BC7"/>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sid w:val="00770BC7"/>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DefaultParagraphFont"/>
    <w:link w:val="Heading20"/>
    <w:rsid w:val="00770BC7"/>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1"/>
    <w:rsid w:val="00770BC7"/>
    <w:rPr>
      <w:rFonts w:ascii="Times New Roman" w:eastAsia="Times New Roman" w:hAnsi="Times New Roman" w:cs="Times New Roman"/>
      <w:b w:val="0"/>
      <w:bCs w:val="0"/>
      <w:i w:val="0"/>
      <w:iCs w:val="0"/>
      <w:smallCaps w:val="0"/>
      <w:strike w:val="0"/>
      <w:u w:val="none"/>
    </w:rPr>
  </w:style>
  <w:style w:type="paragraph" w:customStyle="1" w:styleId="Headerorfooter20">
    <w:name w:val="Header or footer (2)"/>
    <w:basedOn w:val="Normal"/>
    <w:link w:val="Headerorfooter2"/>
    <w:rsid w:val="00770BC7"/>
    <w:pPr>
      <w:shd w:val="clear" w:color="auto" w:fill="FFFFFF"/>
    </w:pPr>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770BC7"/>
    <w:pPr>
      <w:shd w:val="clear" w:color="auto" w:fill="FFFFFF"/>
      <w:spacing w:after="60"/>
      <w:jc w:val="right"/>
    </w:pPr>
    <w:rPr>
      <w:rFonts w:ascii="Times New Roman" w:eastAsia="Times New Roman" w:hAnsi="Times New Roman" w:cs="Times New Roman"/>
      <w:sz w:val="20"/>
      <w:szCs w:val="20"/>
    </w:rPr>
  </w:style>
  <w:style w:type="paragraph" w:customStyle="1" w:styleId="Heading10">
    <w:name w:val="Heading #1"/>
    <w:basedOn w:val="Normal"/>
    <w:link w:val="Heading1"/>
    <w:rsid w:val="00770BC7"/>
    <w:pPr>
      <w:shd w:val="clear" w:color="auto" w:fill="FFFFFF"/>
      <w:spacing w:after="130"/>
      <w:jc w:val="both"/>
      <w:outlineLvl w:val="0"/>
    </w:pPr>
    <w:rPr>
      <w:rFonts w:ascii="Times New Roman" w:eastAsia="Times New Roman" w:hAnsi="Times New Roman" w:cs="Times New Roman"/>
      <w:b/>
      <w:bCs/>
      <w:sz w:val="28"/>
      <w:szCs w:val="28"/>
    </w:rPr>
  </w:style>
  <w:style w:type="paragraph" w:customStyle="1" w:styleId="Heading20">
    <w:name w:val="Heading #2"/>
    <w:basedOn w:val="Normal"/>
    <w:link w:val="Heading2"/>
    <w:rsid w:val="00770BC7"/>
    <w:pPr>
      <w:shd w:val="clear" w:color="auto" w:fill="FFFFFF"/>
      <w:spacing w:after="260"/>
      <w:ind w:left="3650"/>
      <w:outlineLvl w:val="1"/>
    </w:pPr>
    <w:rPr>
      <w:rFonts w:ascii="Times New Roman" w:eastAsia="Times New Roman" w:hAnsi="Times New Roman" w:cs="Times New Roman"/>
      <w:b/>
      <w:bCs/>
    </w:rPr>
  </w:style>
  <w:style w:type="paragraph" w:customStyle="1" w:styleId="BodyText1">
    <w:name w:val="Body Text1"/>
    <w:basedOn w:val="Normal"/>
    <w:link w:val="Bodytext"/>
    <w:qFormat/>
    <w:rsid w:val="00770BC7"/>
    <w:pPr>
      <w:shd w:val="clear" w:color="auto" w:fill="FFFFFF"/>
      <w:ind w:firstLine="400"/>
      <w:jc w:val="both"/>
    </w:pPr>
    <w:rPr>
      <w:rFonts w:ascii="Times New Roman" w:eastAsia="Times New Roman" w:hAnsi="Times New Roman" w:cs="Times New Roman"/>
    </w:rPr>
  </w:style>
  <w:style w:type="paragraph" w:styleId="NoSpacing">
    <w:name w:val="No Spacing"/>
    <w:uiPriority w:val="1"/>
    <w:qFormat/>
    <w:rsid w:val="000C736D"/>
    <w:pPr>
      <w:widowControl/>
    </w:pPr>
    <w:rPr>
      <w:rFonts w:asciiTheme="minorHAnsi" w:eastAsiaTheme="minorEastAsia" w:hAnsiTheme="minorHAnsi" w:cstheme="minorBid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0BC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sid w:val="00770BC7"/>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sid w:val="00770BC7"/>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sid w:val="00770BC7"/>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DefaultParagraphFont"/>
    <w:link w:val="Heading20"/>
    <w:rsid w:val="00770BC7"/>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1"/>
    <w:rsid w:val="00770BC7"/>
    <w:rPr>
      <w:rFonts w:ascii="Times New Roman" w:eastAsia="Times New Roman" w:hAnsi="Times New Roman" w:cs="Times New Roman"/>
      <w:b w:val="0"/>
      <w:bCs w:val="0"/>
      <w:i w:val="0"/>
      <w:iCs w:val="0"/>
      <w:smallCaps w:val="0"/>
      <w:strike w:val="0"/>
      <w:u w:val="none"/>
    </w:rPr>
  </w:style>
  <w:style w:type="paragraph" w:customStyle="1" w:styleId="Headerorfooter20">
    <w:name w:val="Header or footer (2)"/>
    <w:basedOn w:val="Normal"/>
    <w:link w:val="Headerorfooter2"/>
    <w:rsid w:val="00770BC7"/>
    <w:pPr>
      <w:shd w:val="clear" w:color="auto" w:fill="FFFFFF"/>
    </w:pPr>
    <w:rPr>
      <w:rFonts w:ascii="Times New Roman" w:eastAsia="Times New Roman" w:hAnsi="Times New Roman" w:cs="Times New Roman"/>
      <w:sz w:val="20"/>
      <w:szCs w:val="20"/>
    </w:rPr>
  </w:style>
  <w:style w:type="paragraph" w:customStyle="1" w:styleId="Picturecaption0">
    <w:name w:val="Picture caption"/>
    <w:basedOn w:val="Normal"/>
    <w:link w:val="Picturecaption"/>
    <w:rsid w:val="00770BC7"/>
    <w:pPr>
      <w:shd w:val="clear" w:color="auto" w:fill="FFFFFF"/>
      <w:spacing w:after="60"/>
      <w:jc w:val="right"/>
    </w:pPr>
    <w:rPr>
      <w:rFonts w:ascii="Times New Roman" w:eastAsia="Times New Roman" w:hAnsi="Times New Roman" w:cs="Times New Roman"/>
      <w:sz w:val="20"/>
      <w:szCs w:val="20"/>
    </w:rPr>
  </w:style>
  <w:style w:type="paragraph" w:customStyle="1" w:styleId="Heading10">
    <w:name w:val="Heading #1"/>
    <w:basedOn w:val="Normal"/>
    <w:link w:val="Heading1"/>
    <w:rsid w:val="00770BC7"/>
    <w:pPr>
      <w:shd w:val="clear" w:color="auto" w:fill="FFFFFF"/>
      <w:spacing w:after="130"/>
      <w:jc w:val="both"/>
      <w:outlineLvl w:val="0"/>
    </w:pPr>
    <w:rPr>
      <w:rFonts w:ascii="Times New Roman" w:eastAsia="Times New Roman" w:hAnsi="Times New Roman" w:cs="Times New Roman"/>
      <w:b/>
      <w:bCs/>
      <w:sz w:val="28"/>
      <w:szCs w:val="28"/>
    </w:rPr>
  </w:style>
  <w:style w:type="paragraph" w:customStyle="1" w:styleId="Heading20">
    <w:name w:val="Heading #2"/>
    <w:basedOn w:val="Normal"/>
    <w:link w:val="Heading2"/>
    <w:rsid w:val="00770BC7"/>
    <w:pPr>
      <w:shd w:val="clear" w:color="auto" w:fill="FFFFFF"/>
      <w:spacing w:after="260"/>
      <w:ind w:left="3650"/>
      <w:outlineLvl w:val="1"/>
    </w:pPr>
    <w:rPr>
      <w:rFonts w:ascii="Times New Roman" w:eastAsia="Times New Roman" w:hAnsi="Times New Roman" w:cs="Times New Roman"/>
      <w:b/>
      <w:bCs/>
    </w:rPr>
  </w:style>
  <w:style w:type="paragraph" w:customStyle="1" w:styleId="BodyText1">
    <w:name w:val="Body Text1"/>
    <w:basedOn w:val="Normal"/>
    <w:link w:val="Bodytext"/>
    <w:qFormat/>
    <w:rsid w:val="00770BC7"/>
    <w:pPr>
      <w:shd w:val="clear" w:color="auto" w:fill="FFFFFF"/>
      <w:ind w:firstLine="400"/>
      <w:jc w:val="both"/>
    </w:pPr>
    <w:rPr>
      <w:rFonts w:ascii="Times New Roman" w:eastAsia="Times New Roman" w:hAnsi="Times New Roman" w:cs="Times New Roman"/>
    </w:rPr>
  </w:style>
  <w:style w:type="paragraph" w:styleId="NoSpacing">
    <w:name w:val="No Spacing"/>
    <w:uiPriority w:val="1"/>
    <w:qFormat/>
    <w:rsid w:val="000C736D"/>
    <w:pPr>
      <w:widowControl/>
    </w:pPr>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511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5667F-5617-4D14-B724-E5B189E4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Corina</cp:lastModifiedBy>
  <cp:revision>2</cp:revision>
  <cp:lastPrinted>2023-10-25T12:12:00Z</cp:lastPrinted>
  <dcterms:created xsi:type="dcterms:W3CDTF">2023-10-26T08:30:00Z</dcterms:created>
  <dcterms:modified xsi:type="dcterms:W3CDTF">2023-10-26T08:30:00Z</dcterms:modified>
</cp:coreProperties>
</file>