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811"/>
        <w:gridCol w:w="1936"/>
      </w:tblGrid>
      <w:tr w:rsidR="00C1365B" w:rsidRPr="00E71EA0" w:rsidTr="006E1937">
        <w:tc>
          <w:tcPr>
            <w:tcW w:w="7811" w:type="dxa"/>
          </w:tcPr>
          <w:p w:rsidR="00C1365B" w:rsidRPr="00E71EA0" w:rsidRDefault="00C1365B" w:rsidP="00C1365B">
            <w:pPr>
              <w:shd w:val="clear" w:color="auto" w:fill="FFFFFF"/>
              <w:spacing w:after="0" w:line="360" w:lineRule="auto"/>
              <w:ind w:left="24"/>
              <w:jc w:val="center"/>
              <w:rPr>
                <w:b/>
                <w:lang w:val="it-IT"/>
              </w:rPr>
            </w:pPr>
            <w:r w:rsidRPr="00E71EA0">
              <w:rPr>
                <w:b/>
                <w:color w:val="000000"/>
                <w:spacing w:val="-3"/>
                <w:lang w:val="it-IT"/>
              </w:rPr>
              <w:t>JUDETUL PRAHOVA</w:t>
            </w:r>
          </w:p>
          <w:p w:rsidR="00C1365B" w:rsidRPr="00E71EA0" w:rsidRDefault="00C1365B" w:rsidP="00C1365B">
            <w:pPr>
              <w:shd w:val="clear" w:color="auto" w:fill="FFFFFF"/>
              <w:spacing w:after="0" w:line="360" w:lineRule="auto"/>
              <w:ind w:left="24"/>
              <w:jc w:val="center"/>
              <w:rPr>
                <w:b/>
                <w:lang w:val="it-IT"/>
              </w:rPr>
            </w:pPr>
            <w:r w:rsidRPr="00E71EA0">
              <w:rPr>
                <w:b/>
                <w:color w:val="000000"/>
                <w:spacing w:val="-3"/>
                <w:lang w:val="it-IT"/>
              </w:rPr>
              <w:t>PRIMARIA COMUNEI GURA VITIOAREI</w:t>
            </w:r>
          </w:p>
          <w:p w:rsidR="00C1365B" w:rsidRPr="00E71EA0" w:rsidRDefault="00C1365B" w:rsidP="00C1365B">
            <w:pPr>
              <w:shd w:val="clear" w:color="auto" w:fill="FFFFFF"/>
              <w:spacing w:after="0" w:line="360" w:lineRule="auto"/>
              <w:ind w:left="24"/>
              <w:jc w:val="center"/>
              <w:rPr>
                <w:b/>
                <w:lang w:val="it-IT"/>
              </w:rPr>
            </w:pPr>
            <w:r w:rsidRPr="00E71EA0">
              <w:rPr>
                <w:b/>
                <w:lang w:val="it-IT"/>
              </w:rPr>
              <w:t>Tel: 0244 / 285.067; Fax: 0244 / 285.300</w:t>
            </w:r>
          </w:p>
          <w:p w:rsidR="00C1365B" w:rsidRPr="00E71EA0" w:rsidRDefault="00C1365B" w:rsidP="00C1365B">
            <w:pPr>
              <w:shd w:val="clear" w:color="auto" w:fill="FFFFFF"/>
              <w:spacing w:after="0" w:line="360" w:lineRule="auto"/>
              <w:ind w:left="24"/>
              <w:jc w:val="center"/>
              <w:rPr>
                <w:b/>
                <w:lang w:val="it-IT"/>
              </w:rPr>
            </w:pPr>
            <w:r w:rsidRPr="00E71EA0">
              <w:rPr>
                <w:b/>
                <w:lang w:val="it-IT"/>
              </w:rPr>
              <w:t>Adresa: str. Principala nr. 214</w:t>
            </w:r>
          </w:p>
          <w:p w:rsidR="00C1365B" w:rsidRPr="00E71EA0" w:rsidRDefault="00C1365B" w:rsidP="00C1365B">
            <w:pPr>
              <w:shd w:val="clear" w:color="auto" w:fill="FFFFFF"/>
              <w:spacing w:after="0" w:line="360" w:lineRule="auto"/>
              <w:ind w:left="24"/>
              <w:jc w:val="center"/>
              <w:rPr>
                <w:b/>
                <w:i/>
                <w:lang w:val="it-IT"/>
              </w:rPr>
            </w:pPr>
            <w:r w:rsidRPr="00E71EA0">
              <w:rPr>
                <w:b/>
                <w:lang w:val="it-IT"/>
              </w:rPr>
              <w:t xml:space="preserve">E_mail: </w:t>
            </w:r>
            <w:hyperlink r:id="rId7" w:history="1">
              <w:r w:rsidR="00AE69E6" w:rsidRPr="005F66AA">
                <w:rPr>
                  <w:rStyle w:val="Hyperlink"/>
                  <w:lang w:val="it-IT"/>
                </w:rPr>
                <w:t>guravitioareiprimaria@gmail.com</w:t>
              </w:r>
            </w:hyperlink>
          </w:p>
          <w:p w:rsidR="00C1365B" w:rsidRPr="000E5643" w:rsidRDefault="00C1365B" w:rsidP="006B7BEF">
            <w:pPr>
              <w:shd w:val="clear" w:color="auto" w:fill="FFFFFF"/>
              <w:spacing w:after="0" w:line="274" w:lineRule="exact"/>
              <w:ind w:left="14"/>
              <w:jc w:val="center"/>
            </w:pPr>
            <w:r>
              <w:rPr>
                <w:b/>
                <w:spacing w:val="-1"/>
              </w:rPr>
              <w:t xml:space="preserve">Nr. </w:t>
            </w:r>
            <w:r w:rsidR="00346C67">
              <w:rPr>
                <w:b/>
                <w:spacing w:val="-1"/>
              </w:rPr>
              <w:t>8191</w:t>
            </w:r>
            <w:r w:rsidR="00AE69E6">
              <w:rPr>
                <w:b/>
                <w:color w:val="000000" w:themeColor="text1"/>
                <w:spacing w:val="-1"/>
              </w:rPr>
              <w:t>/</w:t>
            </w:r>
            <w:r w:rsidR="00F05E3A">
              <w:rPr>
                <w:b/>
                <w:color w:val="000000" w:themeColor="text1"/>
                <w:spacing w:val="-1"/>
              </w:rPr>
              <w:t>15.10.2024</w:t>
            </w:r>
          </w:p>
        </w:tc>
        <w:tc>
          <w:tcPr>
            <w:tcW w:w="1936" w:type="dxa"/>
          </w:tcPr>
          <w:p w:rsidR="00C1365B" w:rsidRPr="00E71EA0" w:rsidRDefault="00C1365B" w:rsidP="006E1937">
            <w:pPr>
              <w:jc w:val="righ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058545" cy="1541145"/>
                  <wp:effectExtent l="19050" t="0" r="8255" b="0"/>
                  <wp:docPr id="1" name="Picture 1" descr="STEMA PRELUCR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PRELUCR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E2B" w:rsidRDefault="00772E2B" w:rsidP="007D7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2B" w:rsidRDefault="00772E2B" w:rsidP="007D7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2B" w:rsidRPr="007D75DF" w:rsidRDefault="00772E2B" w:rsidP="007D75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5DF" w:rsidRPr="007D75DF" w:rsidRDefault="007D75DF" w:rsidP="007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D43" w:rsidRPr="00A23107" w:rsidRDefault="00CC6D43" w:rsidP="007D7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107">
        <w:rPr>
          <w:rFonts w:ascii="Times New Roman" w:hAnsi="Times New Roman" w:cs="Times New Roman"/>
          <w:b/>
          <w:sz w:val="26"/>
          <w:szCs w:val="26"/>
        </w:rPr>
        <w:t xml:space="preserve">REFERAT DE APROBARE LA </w:t>
      </w:r>
    </w:p>
    <w:p w:rsidR="00A23107" w:rsidRPr="00A23107" w:rsidRDefault="00CC6D43" w:rsidP="00A231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107">
        <w:rPr>
          <w:rFonts w:ascii="Times New Roman" w:hAnsi="Times New Roman" w:cs="Times New Roman"/>
          <w:b/>
          <w:bCs/>
          <w:sz w:val="26"/>
          <w:szCs w:val="26"/>
        </w:rPr>
        <w:t xml:space="preserve"> Proiectul de hotărâre</w:t>
      </w:r>
      <w:r w:rsidR="00472BC3" w:rsidRPr="00A2310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231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4E11" w:rsidRPr="00A23107">
        <w:rPr>
          <w:rFonts w:ascii="Times New Roman" w:hAnsi="Times New Roman" w:cs="Times New Roman"/>
          <w:b/>
          <w:sz w:val="26"/>
          <w:szCs w:val="26"/>
        </w:rPr>
        <w:t xml:space="preserve">privind </w:t>
      </w:r>
      <w:r w:rsidR="00E7506F">
        <w:rPr>
          <w:rFonts w:ascii="Times New Roman" w:hAnsi="Times New Roman" w:cs="Times New Roman"/>
          <w:b/>
          <w:sz w:val="26"/>
          <w:szCs w:val="26"/>
        </w:rPr>
        <w:t xml:space="preserve">aprobarea </w:t>
      </w:r>
      <w:r w:rsidR="00E7506F">
        <w:rPr>
          <w:rFonts w:ascii="Times New Roman" w:hAnsi="Times New Roman" w:cs="Times New Roman"/>
          <w:b/>
          <w:bCs/>
          <w:sz w:val="28"/>
          <w:szCs w:val="28"/>
        </w:rPr>
        <w:t>actualizarii</w:t>
      </w:r>
      <w:r w:rsidR="00A23107" w:rsidRPr="00A23107">
        <w:rPr>
          <w:rFonts w:ascii="Times New Roman" w:hAnsi="Times New Roman" w:cs="Times New Roman"/>
          <w:b/>
          <w:bCs/>
          <w:sz w:val="28"/>
          <w:szCs w:val="28"/>
        </w:rPr>
        <w:t xml:space="preserve">  Strategiei de dezvoltare durabila a comunei Gura Vitioarei 2021-2027</w:t>
      </w:r>
    </w:p>
    <w:p w:rsidR="00CC6D43" w:rsidRPr="00A23107" w:rsidRDefault="00CC6D43" w:rsidP="00A231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3107" w:rsidRPr="004B4024" w:rsidRDefault="00A23107" w:rsidP="00A231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B6AC4" w:rsidRDefault="002B6AC4" w:rsidP="00C53589">
      <w:pPr>
        <w:jc w:val="both"/>
        <w:rPr>
          <w:rFonts w:ascii="Times New Roman" w:hAnsi="Times New Roman" w:cs="Times New Roman"/>
          <w:sz w:val="26"/>
          <w:szCs w:val="26"/>
        </w:rPr>
      </w:pPr>
      <w:r w:rsidRPr="004B402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7506F">
        <w:rPr>
          <w:rFonts w:ascii="Times New Roman" w:hAnsi="Times New Roman" w:cs="Times New Roman"/>
          <w:sz w:val="26"/>
          <w:szCs w:val="26"/>
        </w:rPr>
        <w:t>Planificarea strategica este un proces sistematic , prin care comunitatile locale pot sa isi creeze imaginea viitorului si pot concepe etapele necesare , in functie de resursele/potentiale</w:t>
      </w:r>
      <w:r w:rsidR="006F74BC">
        <w:rPr>
          <w:rFonts w:ascii="Times New Roman" w:hAnsi="Times New Roman" w:cs="Times New Roman"/>
          <w:sz w:val="26"/>
          <w:szCs w:val="26"/>
        </w:rPr>
        <w:t>le locale</w:t>
      </w:r>
      <w:r w:rsidR="00E7506F">
        <w:rPr>
          <w:rFonts w:ascii="Times New Roman" w:hAnsi="Times New Roman" w:cs="Times New Roman"/>
          <w:sz w:val="26"/>
          <w:szCs w:val="26"/>
        </w:rPr>
        <w:t>, pentru a realiza acel viitor.Totodata planificarea strategica constituie o necesitate in conditiile in care comunitatea locala intentioneaza sa asigure finan</w:t>
      </w:r>
      <w:r w:rsidR="00346C67">
        <w:rPr>
          <w:rFonts w:ascii="Times New Roman" w:hAnsi="Times New Roman" w:cs="Times New Roman"/>
          <w:sz w:val="26"/>
          <w:szCs w:val="26"/>
        </w:rPr>
        <w:t>tarea proiectelor de dezvoltare</w:t>
      </w:r>
      <w:r w:rsidR="00E7506F">
        <w:rPr>
          <w:rFonts w:ascii="Times New Roman" w:hAnsi="Times New Roman" w:cs="Times New Roman"/>
          <w:sz w:val="26"/>
          <w:szCs w:val="26"/>
        </w:rPr>
        <w:t>, intr-o masura cat mai mare, din fondurile nerambursabile acordate de Uniunea Europeana.</w:t>
      </w:r>
    </w:p>
    <w:p w:rsidR="000D11D7" w:rsidRDefault="000D11D7" w:rsidP="00C535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Politica actuala </w:t>
      </w:r>
      <w:r w:rsidR="006F74BC">
        <w:rPr>
          <w:rFonts w:ascii="Times New Roman" w:hAnsi="Times New Roman" w:cs="Times New Roman"/>
          <w:sz w:val="26"/>
          <w:szCs w:val="26"/>
        </w:rPr>
        <w:t>a Uniunii Europene este concentrata pe dezvoltarea durabila a societatii din toate punctele de vedere asigurand statelor membre diverse instrumente financiare pentru rezolvarea problemelor economice si sociale.</w:t>
      </w:r>
    </w:p>
    <w:p w:rsidR="006F74BC" w:rsidRDefault="006F74BC" w:rsidP="00C535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Pentru a atrage aceste fonduri in vederea finantarii proiectelor de dezvoltare locala </w:t>
      </w:r>
      <w:r w:rsidR="005535D1">
        <w:rPr>
          <w:rFonts w:ascii="Times New Roman" w:hAnsi="Times New Roman" w:cs="Times New Roman"/>
          <w:sz w:val="26"/>
          <w:szCs w:val="26"/>
        </w:rPr>
        <w:t xml:space="preserve">, este absolut necesara elaborarea Strategiei de dezvoltare a fiecarei comunitati din Romania, pentru perioada 2021-2027 . Identificarea problemelor si a nevoilor la nivelul comunitatii , stabilirea planului de actiune locala pentru dezvoltare durabila , stabilirea domeniilor prioritare care au nevoie de finantare si pregatirea portofoliului local de proiecte au in vedere directiile perioadei 2021-2027 de programare </w:t>
      </w:r>
      <w:r w:rsidR="002301DC">
        <w:rPr>
          <w:rFonts w:ascii="Times New Roman" w:hAnsi="Times New Roman" w:cs="Times New Roman"/>
          <w:sz w:val="26"/>
          <w:szCs w:val="26"/>
        </w:rPr>
        <w:t>financiara a fondurilor Uniunii Europene.</w:t>
      </w:r>
    </w:p>
    <w:p w:rsidR="002301DC" w:rsidRDefault="002301DC" w:rsidP="00C535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Strategia de Dezvoltare Durabila a comunei Gura Vitioarei 2021-2027 ofera o imagine cat mai clara a obiectivelor  pe care administratia locala si le-a fixat in urmatorii 7 ani si reprezinta un cadru de dezvoltare si un instrument pentru administratia publica locala in vederea implementarii</w:t>
      </w:r>
      <w:r w:rsidR="004C3CFD">
        <w:rPr>
          <w:rFonts w:ascii="Times New Roman" w:hAnsi="Times New Roman" w:cs="Times New Roman"/>
          <w:sz w:val="26"/>
          <w:szCs w:val="26"/>
        </w:rPr>
        <w:t xml:space="preserve"> de viziuni si a obiectivelor strategice de dezvoltare.</w:t>
      </w:r>
    </w:p>
    <w:p w:rsidR="000A0F35" w:rsidRDefault="000A0F35" w:rsidP="00E750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Strategia de dezvoltare durabila a comunei Gura Vitioarei pentru perioada 2021-2027 va urmari dezvoltarea localitatii in mod controlat abordand cele  5( cinci) dimensiuni ale conceptului dezvoltarii durabile si anume:</w:t>
      </w:r>
      <w:r w:rsidR="00D775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conomica, sociala, climatica, demografica si de mediu.</w:t>
      </w:r>
    </w:p>
    <w:p w:rsidR="000A0F35" w:rsidRDefault="00F75ABA" w:rsidP="00E750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="000A0F35">
        <w:rPr>
          <w:rFonts w:ascii="Times New Roman" w:hAnsi="Times New Roman" w:cs="Times New Roman"/>
          <w:sz w:val="26"/>
          <w:szCs w:val="26"/>
        </w:rPr>
        <w:t xml:space="preserve">Deasemenea pe parcursul intregii perioade 2021-2027 , Strategia se poate modifica, actualiza, imbunatati , in functie de alte nevoi locale si oportunitatile </w:t>
      </w:r>
      <w:r w:rsidR="001810BC">
        <w:rPr>
          <w:rFonts w:ascii="Times New Roman" w:hAnsi="Times New Roman" w:cs="Times New Roman"/>
          <w:sz w:val="26"/>
          <w:szCs w:val="26"/>
        </w:rPr>
        <w:t>de finantare ce vor fi identificate.</w:t>
      </w:r>
      <w:r w:rsidR="00D775EB">
        <w:rPr>
          <w:rFonts w:ascii="Times New Roman" w:hAnsi="Times New Roman" w:cs="Times New Roman"/>
          <w:sz w:val="26"/>
          <w:szCs w:val="26"/>
        </w:rPr>
        <w:t xml:space="preserve"> </w:t>
      </w:r>
      <w:r w:rsidR="001810BC">
        <w:rPr>
          <w:rFonts w:ascii="Times New Roman" w:hAnsi="Times New Roman" w:cs="Times New Roman"/>
          <w:sz w:val="26"/>
          <w:szCs w:val="26"/>
        </w:rPr>
        <w:t xml:space="preserve">In acest sens este necesara actualizarea Strategiei de dezvoltare durabila a comunei Gura Vitioarei cu </w:t>
      </w:r>
      <w:r w:rsidR="009B22BC">
        <w:rPr>
          <w:rFonts w:ascii="Times New Roman" w:hAnsi="Times New Roman" w:cs="Times New Roman"/>
          <w:sz w:val="26"/>
          <w:szCs w:val="26"/>
        </w:rPr>
        <w:t>un obiectiv</w:t>
      </w:r>
      <w:r w:rsidR="001810BC">
        <w:rPr>
          <w:rFonts w:ascii="Times New Roman" w:hAnsi="Times New Roman" w:cs="Times New Roman"/>
          <w:sz w:val="26"/>
          <w:szCs w:val="26"/>
        </w:rPr>
        <w:t xml:space="preserve"> de investitii respectiv:</w:t>
      </w:r>
    </w:p>
    <w:p w:rsidR="001810BC" w:rsidRPr="00F353C8" w:rsidRDefault="009B22BC" w:rsidP="00E750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3C8">
        <w:rPr>
          <w:rFonts w:ascii="Times New Roman" w:hAnsi="Times New Roman" w:cs="Times New Roman"/>
          <w:b/>
          <w:sz w:val="26"/>
          <w:szCs w:val="26"/>
        </w:rPr>
        <w:t>Dotare cu  laptopuri .</w:t>
      </w:r>
    </w:p>
    <w:p w:rsidR="00360AD7" w:rsidRDefault="00360AD7" w:rsidP="00E750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Temeiuri juridice-competenta de aprobare:</w:t>
      </w:r>
    </w:p>
    <w:p w:rsidR="00360AD7" w:rsidRPr="00346C67" w:rsidRDefault="0005177A" w:rsidP="00E7506F">
      <w:pPr>
        <w:jc w:val="both"/>
        <w:rPr>
          <w:rFonts w:ascii="Times New Roman" w:hAnsi="Times New Roman" w:cs="Times New Roman"/>
          <w:sz w:val="26"/>
          <w:szCs w:val="26"/>
        </w:rPr>
      </w:pPr>
      <w:r w:rsidRPr="00346C6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043CC" w:rsidRPr="00346C67">
        <w:rPr>
          <w:rFonts w:ascii="Times New Roman" w:hAnsi="Times New Roman" w:cs="Times New Roman"/>
          <w:sz w:val="26"/>
          <w:szCs w:val="26"/>
        </w:rPr>
        <w:t>Conform art.129, alin.(2), pct.b) din O</w:t>
      </w:r>
      <w:r w:rsidRPr="00346C67">
        <w:rPr>
          <w:rFonts w:ascii="Times New Roman" w:hAnsi="Times New Roman" w:cs="Times New Roman"/>
          <w:sz w:val="26"/>
          <w:szCs w:val="26"/>
        </w:rPr>
        <w:t>.</w:t>
      </w:r>
      <w:r w:rsidR="00F043CC" w:rsidRPr="00346C67">
        <w:rPr>
          <w:rFonts w:ascii="Times New Roman" w:hAnsi="Times New Roman" w:cs="Times New Roman"/>
          <w:sz w:val="26"/>
          <w:szCs w:val="26"/>
        </w:rPr>
        <w:t>U</w:t>
      </w:r>
      <w:r w:rsidRPr="00346C67">
        <w:rPr>
          <w:rFonts w:ascii="Times New Roman" w:hAnsi="Times New Roman" w:cs="Times New Roman"/>
          <w:sz w:val="26"/>
          <w:szCs w:val="26"/>
        </w:rPr>
        <w:t>.</w:t>
      </w:r>
      <w:r w:rsidR="00F043CC" w:rsidRPr="00346C67">
        <w:rPr>
          <w:rFonts w:ascii="Times New Roman" w:hAnsi="Times New Roman" w:cs="Times New Roman"/>
          <w:sz w:val="26"/>
          <w:szCs w:val="26"/>
        </w:rPr>
        <w:t>G nr.57/2019 privind Codul Administrativ , consiliul local exercita  atributii privind dezvoltarea economico-sociala si de mediu a comunei, orasului sau municipiului .</w:t>
      </w:r>
    </w:p>
    <w:p w:rsidR="0005177A" w:rsidRPr="00346C67" w:rsidRDefault="0005177A" w:rsidP="0005177A">
      <w:pPr>
        <w:jc w:val="both"/>
        <w:rPr>
          <w:rFonts w:ascii="Times New Roman" w:hAnsi="Times New Roman" w:cs="Times New Roman"/>
          <w:sz w:val="26"/>
          <w:szCs w:val="26"/>
        </w:rPr>
      </w:pPr>
      <w:r w:rsidRPr="00346C6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72601" w:rsidRPr="00346C67">
        <w:rPr>
          <w:rFonts w:ascii="Times New Roman" w:hAnsi="Times New Roman" w:cs="Times New Roman"/>
          <w:sz w:val="26"/>
          <w:szCs w:val="26"/>
        </w:rPr>
        <w:t>Potrivit art.129, alin.(4)</w:t>
      </w:r>
      <w:r w:rsidRPr="00346C67">
        <w:rPr>
          <w:rFonts w:ascii="Times New Roman" w:hAnsi="Times New Roman" w:cs="Times New Roman"/>
          <w:sz w:val="26"/>
          <w:szCs w:val="26"/>
        </w:rPr>
        <w:t>, lit.e) din O.U.G nr. 57/2019  privind Codul Administrativ Prevede : (4) In exercitarea atributiilor prevazute la alin.(2) lit.b), consiliul local e) aproba strategiile privind dezvoltarea economica , sociala si de mediu a unitatii administrativ –teritoriale;</w:t>
      </w:r>
    </w:p>
    <w:p w:rsidR="00F043CC" w:rsidRPr="00346C67" w:rsidRDefault="00E82378" w:rsidP="00E7506F">
      <w:pPr>
        <w:jc w:val="both"/>
        <w:rPr>
          <w:rFonts w:ascii="Times New Roman" w:hAnsi="Times New Roman" w:cs="Times New Roman"/>
          <w:sz w:val="26"/>
          <w:szCs w:val="26"/>
        </w:rPr>
      </w:pPr>
      <w:r w:rsidRPr="00346C67">
        <w:rPr>
          <w:rFonts w:ascii="Times New Roman" w:hAnsi="Times New Roman" w:cs="Times New Roman"/>
          <w:sz w:val="26"/>
          <w:szCs w:val="26"/>
        </w:rPr>
        <w:t xml:space="preserve">               In temeiul prevederilor prerogativelor conferite de prevederile art.136</w:t>
      </w:r>
      <w:r w:rsidR="00F353C8">
        <w:rPr>
          <w:rFonts w:ascii="Times New Roman" w:hAnsi="Times New Roman" w:cs="Times New Roman"/>
          <w:sz w:val="26"/>
          <w:szCs w:val="26"/>
        </w:rPr>
        <w:t xml:space="preserve"> alin.1 din Codul Administrativ, </w:t>
      </w:r>
      <w:r w:rsidRPr="00346C67">
        <w:rPr>
          <w:rFonts w:ascii="Times New Roman" w:hAnsi="Times New Roman" w:cs="Times New Roman"/>
          <w:sz w:val="26"/>
          <w:szCs w:val="26"/>
        </w:rPr>
        <w:t>am initiat proiectul</w:t>
      </w:r>
      <w:r w:rsidR="00E120B5" w:rsidRPr="00346C67">
        <w:rPr>
          <w:rFonts w:ascii="Times New Roman" w:hAnsi="Times New Roman" w:cs="Times New Roman"/>
          <w:sz w:val="26"/>
          <w:szCs w:val="26"/>
        </w:rPr>
        <w:t xml:space="preserve"> de hotarare privind aprobarea A</w:t>
      </w:r>
      <w:r w:rsidRPr="00346C67">
        <w:rPr>
          <w:rFonts w:ascii="Times New Roman" w:hAnsi="Times New Roman" w:cs="Times New Roman"/>
          <w:sz w:val="26"/>
          <w:szCs w:val="26"/>
        </w:rPr>
        <w:t>ctualizarii Strategiei de Dezvoltare Durabila a comunei Gura Vitioarei 2021-2027 si solicit Consiliului Local aprobarea acesteia in forma prezentata.</w:t>
      </w:r>
    </w:p>
    <w:p w:rsidR="0005177A" w:rsidRPr="00F043CC" w:rsidRDefault="0005177A" w:rsidP="00E750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CA8" w:rsidRPr="004B4024" w:rsidRDefault="002B6AC4" w:rsidP="00E7506F">
      <w:pPr>
        <w:jc w:val="both"/>
        <w:rPr>
          <w:rFonts w:ascii="Times New Roman" w:hAnsi="Times New Roman" w:cs="Times New Roman"/>
          <w:sz w:val="26"/>
          <w:szCs w:val="26"/>
        </w:rPr>
      </w:pPr>
      <w:r w:rsidRPr="004B4024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2B6AC4" w:rsidRPr="004B4024" w:rsidRDefault="002B6AC4" w:rsidP="00C535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5D91" w:rsidRPr="004B4024" w:rsidRDefault="00EA1F43" w:rsidP="00EA1F43">
      <w:pPr>
        <w:rPr>
          <w:rFonts w:ascii="Times New Roman" w:hAnsi="Times New Roman" w:cs="Times New Roman"/>
          <w:sz w:val="26"/>
          <w:szCs w:val="26"/>
        </w:rPr>
      </w:pPr>
      <w:r w:rsidRPr="004B40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391" w:rsidRPr="004B4024" w:rsidRDefault="007D1391" w:rsidP="004C2777">
      <w:pPr>
        <w:rPr>
          <w:rFonts w:ascii="Times New Roman" w:hAnsi="Times New Roman" w:cs="Times New Roman"/>
          <w:sz w:val="26"/>
          <w:szCs w:val="26"/>
        </w:rPr>
      </w:pPr>
      <w:r w:rsidRPr="004B4024">
        <w:rPr>
          <w:sz w:val="26"/>
          <w:szCs w:val="26"/>
        </w:rPr>
        <w:tab/>
      </w:r>
      <w:r w:rsidR="008934E1" w:rsidRPr="004B4024">
        <w:rPr>
          <w:sz w:val="26"/>
          <w:szCs w:val="26"/>
        </w:rPr>
        <w:t>P</w:t>
      </w:r>
      <w:r w:rsidR="004C2777" w:rsidRPr="004B4024">
        <w:rPr>
          <w:rFonts w:ascii="Times New Roman" w:hAnsi="Times New Roman" w:cs="Times New Roman"/>
          <w:sz w:val="26"/>
          <w:szCs w:val="26"/>
        </w:rPr>
        <w:t>rimar,</w:t>
      </w:r>
    </w:p>
    <w:p w:rsidR="00B94A70" w:rsidRPr="004B4024" w:rsidRDefault="004C2777" w:rsidP="004C2777">
      <w:pPr>
        <w:rPr>
          <w:rFonts w:ascii="Times New Roman" w:hAnsi="Times New Roman" w:cs="Times New Roman"/>
          <w:sz w:val="26"/>
          <w:szCs w:val="26"/>
        </w:rPr>
      </w:pPr>
      <w:r w:rsidRPr="004B4024">
        <w:rPr>
          <w:rFonts w:ascii="Times New Roman" w:hAnsi="Times New Roman" w:cs="Times New Roman"/>
          <w:sz w:val="26"/>
          <w:szCs w:val="26"/>
        </w:rPr>
        <w:tab/>
        <w:t>Stănescu Gheorghe</w:t>
      </w:r>
    </w:p>
    <w:sectPr w:rsidR="00B94A70" w:rsidRPr="004B4024" w:rsidSect="0069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130"/>
    <w:multiLevelType w:val="hybridMultilevel"/>
    <w:tmpl w:val="D5C47A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6BBB"/>
    <w:multiLevelType w:val="multilevel"/>
    <w:tmpl w:val="6F3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14A5A"/>
    <w:multiLevelType w:val="multilevel"/>
    <w:tmpl w:val="017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E24AE"/>
    <w:multiLevelType w:val="hybridMultilevel"/>
    <w:tmpl w:val="DB7A6CE0"/>
    <w:lvl w:ilvl="0" w:tplc="806C270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D"/>
    <w:rsid w:val="0005177A"/>
    <w:rsid w:val="00074D88"/>
    <w:rsid w:val="00086053"/>
    <w:rsid w:val="000A0F35"/>
    <w:rsid w:val="000A3570"/>
    <w:rsid w:val="000B2415"/>
    <w:rsid w:val="000D11D7"/>
    <w:rsid w:val="000E1A3B"/>
    <w:rsid w:val="000E39CA"/>
    <w:rsid w:val="00111A7C"/>
    <w:rsid w:val="00117DF4"/>
    <w:rsid w:val="0014654B"/>
    <w:rsid w:val="001471F4"/>
    <w:rsid w:val="0015125F"/>
    <w:rsid w:val="001810BC"/>
    <w:rsid w:val="00214F22"/>
    <w:rsid w:val="002301DC"/>
    <w:rsid w:val="0026129A"/>
    <w:rsid w:val="00265668"/>
    <w:rsid w:val="002700A3"/>
    <w:rsid w:val="002A0586"/>
    <w:rsid w:val="002B6AC4"/>
    <w:rsid w:val="002C2787"/>
    <w:rsid w:val="002E380C"/>
    <w:rsid w:val="002F241E"/>
    <w:rsid w:val="00346C67"/>
    <w:rsid w:val="00360AD7"/>
    <w:rsid w:val="003B685F"/>
    <w:rsid w:val="003B77CC"/>
    <w:rsid w:val="003C3EB2"/>
    <w:rsid w:val="003D2D05"/>
    <w:rsid w:val="003E1461"/>
    <w:rsid w:val="003E3B23"/>
    <w:rsid w:val="004321D0"/>
    <w:rsid w:val="00472BC3"/>
    <w:rsid w:val="004A1CE8"/>
    <w:rsid w:val="004B4024"/>
    <w:rsid w:val="004C2777"/>
    <w:rsid w:val="004C3CFD"/>
    <w:rsid w:val="004C71C0"/>
    <w:rsid w:val="004F59CF"/>
    <w:rsid w:val="00524E11"/>
    <w:rsid w:val="005535D1"/>
    <w:rsid w:val="005A5D91"/>
    <w:rsid w:val="006144F7"/>
    <w:rsid w:val="0064775C"/>
    <w:rsid w:val="00695906"/>
    <w:rsid w:val="006A2C53"/>
    <w:rsid w:val="006B7BEF"/>
    <w:rsid w:val="006C4B86"/>
    <w:rsid w:val="006E1937"/>
    <w:rsid w:val="006E3A09"/>
    <w:rsid w:val="006F74BC"/>
    <w:rsid w:val="0072385B"/>
    <w:rsid w:val="0072391F"/>
    <w:rsid w:val="00747D0D"/>
    <w:rsid w:val="00772E2B"/>
    <w:rsid w:val="007C14CA"/>
    <w:rsid w:val="007C6711"/>
    <w:rsid w:val="007C737D"/>
    <w:rsid w:val="007D1391"/>
    <w:rsid w:val="007D75DF"/>
    <w:rsid w:val="008934E1"/>
    <w:rsid w:val="008B439A"/>
    <w:rsid w:val="008C3CA8"/>
    <w:rsid w:val="008D4240"/>
    <w:rsid w:val="00913D2C"/>
    <w:rsid w:val="00916450"/>
    <w:rsid w:val="00920473"/>
    <w:rsid w:val="009B22BC"/>
    <w:rsid w:val="009B67B4"/>
    <w:rsid w:val="009E4E1A"/>
    <w:rsid w:val="009F6B43"/>
    <w:rsid w:val="00A01154"/>
    <w:rsid w:val="00A23107"/>
    <w:rsid w:val="00A276E3"/>
    <w:rsid w:val="00A41D6B"/>
    <w:rsid w:val="00A44E1C"/>
    <w:rsid w:val="00A845D9"/>
    <w:rsid w:val="00AE2F41"/>
    <w:rsid w:val="00AE69E6"/>
    <w:rsid w:val="00B51CC5"/>
    <w:rsid w:val="00B60632"/>
    <w:rsid w:val="00B7055A"/>
    <w:rsid w:val="00B94A70"/>
    <w:rsid w:val="00BA18EE"/>
    <w:rsid w:val="00BA7A20"/>
    <w:rsid w:val="00BD6561"/>
    <w:rsid w:val="00BD7D58"/>
    <w:rsid w:val="00BE1FF3"/>
    <w:rsid w:val="00C055F3"/>
    <w:rsid w:val="00C1365B"/>
    <w:rsid w:val="00C53589"/>
    <w:rsid w:val="00C63FA7"/>
    <w:rsid w:val="00C90614"/>
    <w:rsid w:val="00CA4BDA"/>
    <w:rsid w:val="00CC0BDF"/>
    <w:rsid w:val="00CC6D43"/>
    <w:rsid w:val="00D60A55"/>
    <w:rsid w:val="00D775EB"/>
    <w:rsid w:val="00DC14A6"/>
    <w:rsid w:val="00DD2163"/>
    <w:rsid w:val="00E022A4"/>
    <w:rsid w:val="00E120B5"/>
    <w:rsid w:val="00E26FF9"/>
    <w:rsid w:val="00E72601"/>
    <w:rsid w:val="00E7506F"/>
    <w:rsid w:val="00E82378"/>
    <w:rsid w:val="00EA1F43"/>
    <w:rsid w:val="00EC7A18"/>
    <w:rsid w:val="00F043CC"/>
    <w:rsid w:val="00F05E3A"/>
    <w:rsid w:val="00F2683E"/>
    <w:rsid w:val="00F353C8"/>
    <w:rsid w:val="00F75ABA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character" w:styleId="Hyperlink">
    <w:name w:val="Hyperlink"/>
    <w:basedOn w:val="DefaultParagraphFont"/>
    <w:rsid w:val="00C136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5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51CC5"/>
    <w:rPr>
      <w:b/>
      <w:bCs/>
    </w:rPr>
  </w:style>
  <w:style w:type="character" w:customStyle="1" w:styleId="ln2tarticol">
    <w:name w:val="ln2tarticol"/>
    <w:basedOn w:val="DefaultParagraphFont"/>
    <w:rsid w:val="00B51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character" w:styleId="Hyperlink">
    <w:name w:val="Hyperlink"/>
    <w:basedOn w:val="DefaultParagraphFont"/>
    <w:rsid w:val="00C136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5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51CC5"/>
    <w:rPr>
      <w:b/>
      <w:bCs/>
    </w:rPr>
  </w:style>
  <w:style w:type="character" w:customStyle="1" w:styleId="ln2tarticol">
    <w:name w:val="ln2tarticol"/>
    <w:basedOn w:val="DefaultParagraphFont"/>
    <w:rsid w:val="00B5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guravitioareiprimar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0F09-26A3-43C6-A69F-B0C9F323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User</cp:lastModifiedBy>
  <cp:revision>9</cp:revision>
  <cp:lastPrinted>2024-10-16T06:12:00Z</cp:lastPrinted>
  <dcterms:created xsi:type="dcterms:W3CDTF">2024-10-15T08:27:00Z</dcterms:created>
  <dcterms:modified xsi:type="dcterms:W3CDTF">2024-10-16T06:13:00Z</dcterms:modified>
</cp:coreProperties>
</file>